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59ABF" w14:textId="29776CD6" w:rsidR="00FB1A1D" w:rsidRPr="004C1C7B" w:rsidRDefault="00FB1A1D" w:rsidP="00FB1A1D">
      <w:pPr>
        <w:rPr>
          <w:rFonts w:ascii="Corporate S" w:hAnsi="Corporate S"/>
          <w:color w:val="000000" w:themeColor="text1"/>
        </w:rPr>
      </w:pPr>
      <w:r w:rsidRPr="004C1C7B">
        <w:rPr>
          <w:rFonts w:ascii="Corporate S" w:hAnsi="Corporate S"/>
          <w:color w:val="000000" w:themeColor="text1"/>
        </w:rPr>
        <w:t>DIE LINKE. Mecklenburg-Vorpommern</w:t>
      </w:r>
    </w:p>
    <w:p w14:paraId="47EE4802" w14:textId="2CE3BF32" w:rsidR="00FB1A1D" w:rsidRPr="004C1C7B" w:rsidRDefault="00FB1A1D" w:rsidP="00FB1A1D">
      <w:pPr>
        <w:rPr>
          <w:rFonts w:ascii="Corporate S" w:hAnsi="Corporate S"/>
          <w:b/>
          <w:bCs/>
          <w:color w:val="000000" w:themeColor="text1"/>
        </w:rPr>
      </w:pPr>
      <w:r w:rsidRPr="004C1C7B">
        <w:rPr>
          <w:rFonts w:ascii="Corporate S" w:hAnsi="Corporate S"/>
          <w:b/>
          <w:bCs/>
          <w:noProof/>
          <w:color w:val="000000" w:themeColor="text1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012C7A1" wp14:editId="3B8112AB">
                <wp:simplePos x="0" y="0"/>
                <wp:positionH relativeFrom="column">
                  <wp:posOffset>7979040</wp:posOffset>
                </wp:positionH>
                <wp:positionV relativeFrom="paragraph">
                  <wp:posOffset>313370</wp:posOffset>
                </wp:positionV>
                <wp:extent cx="41040" cy="23400"/>
                <wp:effectExtent l="57150" t="38100" r="54610" b="53340"/>
                <wp:wrapNone/>
                <wp:docPr id="709671014" name="Freihand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41040" cy="23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DA18DB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reihand 1" o:spid="_x0000_s1026" type="#_x0000_t75" style="position:absolute;margin-left:627.55pt;margin-top:23.95pt;width:4.65pt;height:3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JvWShwAQAABwMAAA4AAABkcnMvZTJvRG9jLnhtbJxSwU7DMAy9I/EP&#10;Ue4s7ZgQVGt3YELaAdgBPiCkyRrRxJWTrdvf47Yb20AIaZfIseXn9/w8nW1dzTYagwWf83SUcKa9&#10;gtL6Vc7f355u7jkLUfpS1uB1znc68FlxfTVtm0yPoYK61MgIxIesbXJexdhkQgRVaSfDCBrtqWgA&#10;nYz0xZUoUbaE7moxTpI70QKWDYLSIVB2PhR50eMbo1V8NSboyOqcPyQJ0YuHALtgQpkPCtL7hIti&#10;KrMVyqayak9JXsDISeuJwDfUXEbJ1mh/QTmrEAKYOFLgBBhjle71kLI0+aFs4T87VelErTFT4KP2&#10;cSkxHnbXFy4Z4WraQPsMJbkj1xH4HpHW878ZA+k5qLUjPoMjqGsZ6RxCZZvAGWa2zDkuyvTI328e&#10;jwqWeNT1cl4gR8Re8l8tW4OuWzYxYduck5277u291NvIFCUnae+zosr4dkJHcII79B+mnCyWRp9Z&#10;ePrvaJ3cb/EFAAD//wMAUEsDBBQABgAIAAAAIQBrjEo6XAIAAFkGAAAQAAAAZHJzL2luay9pbmsx&#10;LnhtbLRUTW/bMAy9D9h/ILRDLlGsD8d2grrFDi0wYEOHtQO2o2uriVFbDmSlSf79aMlxisUZMGA7&#10;xJEovkdSj+LVzb6u4FWZtmx0SviMEVA6b4pSr1Ly/fGOJgRam+kiqxqtUnJQLbm5fv/uqtQvdbXE&#10;LyCDbrtVXaVkbe1mGQS73W62k7PGrALBmAw+6Zcvn8l1jyrUc6lLiyHboylvtFV725EtyyIlud2z&#10;wR+5H5qtydVw3FlMfvKwJsvVXWPqzA6M60xrVYHOasz7BwF72OCixDgrZQjUJRZMxYyHcZjcLtCQ&#10;7VPyZr/FFFvMpCbBOOfP/8B5d87ZpSVFHMUE+pQK9Xopp/uPFwgiVHaAry7Cb8fhizN04ARfXr74&#10;r6bZKGNLddLYK9IfHCD3eyeOV8motqm2XWMQeM2qLerFGTvF5sGIGud8KMw/5UNRLvK9TW5Ml/Ps&#10;Ooku0v1WbqHOpRphRNX+krGXr5egp3Ra9SfDmzv2vi1rhZOg3gyP0LZYfGd+sMbNC8GEpCykPHnk&#10;yVImS76YxXLeNdsxnn/mR84ns23XA9+TOT1odzJU6ovblYVdD43BZmw+tPTbthiDrlW5Wts/YfsE&#10;HXhId2RQuYaHflx9U88p+eBmFTikN7hCOJcQRjBfJBIYsOkErwV/8WQuowmbsCkJyZzQUArCCJtK&#10;EJSz0LlKmHf/CJIgaRz5tQC82ShxdkY5Db2ZcuDUW6kEDgsunAtuGPA4chsOiPb+aATv3oWUoidH&#10;wshHF8jHPUxQx+USESB6BkTR2B0cZXWXMtwats71LwAAAP//AwBQSwMEFAAGAAgAAAAhANzyi4fg&#10;AAAACwEAAA8AAABkcnMvZG93bnJldi54bWxMj1FLwzAUhd8F/0O4gm8uXWmnrU2HiCIqCM7N57S5&#10;a8qam5Jka/33Zk/6eLgf53y3Ws9mYCd0vrckYLlIgCG1VvXUCdh+Pd/cAfNBkpKDJRTwgx7W9eVF&#10;JUtlJ/rE0yZ0LJaQL6UAHcJYcu5bjUb6hR2R4m1vnZEhRtdx5eQUy83A0yRZcSN7igtajviosT1s&#10;jkaA0W8FN4en/U59vH4X/uV96lwjxPXV/HAPLOAc/mA460d1qKNTY4+kPBtiTvN8GVkB2W0B7Eyk&#10;qywD1gjIsxx4XfH/P9S/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PJvWShwAQAABwMAAA4AAAAAAAAAAAAAAAAAPAIAAGRycy9lMm9Eb2MueG1sUEsBAi0A&#10;FAAGAAgAAAAhAGuMSjpcAgAAWQYAABAAAAAAAAAAAAAAAAAA2AMAAGRycy9pbmsvaW5rMS54bWxQ&#10;SwECLQAUAAYACAAAACEA3PKLh+AAAAALAQAADwAAAAAAAAAAAAAAAABiBgAAZHJzL2Rvd25yZXYu&#10;eG1sUEsBAi0AFAAGAAgAAAAhAHkYvJ2/AAAAIQEAABkAAAAAAAAAAAAAAAAAbwcAAGRycy9fcmVs&#10;cy9lMm9Eb2MueG1sLnJlbHNQSwUGAAAAAAYABgB4AQAAZQgAAAAA&#10;">
                <v:imagedata r:id="rId6" o:title=""/>
              </v:shape>
            </w:pict>
          </mc:Fallback>
        </mc:AlternateContent>
      </w:r>
      <w:r w:rsidR="00FE0A2A">
        <w:rPr>
          <w:rFonts w:ascii="Corporate S" w:hAnsi="Corporate S"/>
          <w:b/>
          <w:bCs/>
          <w:noProof/>
          <w:color w:val="000000" w:themeColor="text1"/>
        </w:rPr>
        <w:t>Sofortinformation</w:t>
      </w:r>
    </w:p>
    <w:p w14:paraId="1B4D5E87" w14:textId="131C9C1E" w:rsidR="00FB1A1D" w:rsidRPr="004C1C7B" w:rsidRDefault="00FB1A1D" w:rsidP="00FB1A1D">
      <w:pPr>
        <w:rPr>
          <w:rFonts w:ascii="Corporate S" w:hAnsi="Corporate S"/>
          <w:color w:val="000000" w:themeColor="text1"/>
        </w:rPr>
      </w:pPr>
      <w:r w:rsidRPr="004C1C7B">
        <w:rPr>
          <w:rFonts w:ascii="Corporate S" w:hAnsi="Corporate S"/>
          <w:noProof/>
          <w:color w:val="000000" w:themeColor="text1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61B5F4A3" wp14:editId="1C76F087">
                <wp:simplePos x="0" y="0"/>
                <wp:positionH relativeFrom="column">
                  <wp:posOffset>8233560</wp:posOffset>
                </wp:positionH>
                <wp:positionV relativeFrom="paragraph">
                  <wp:posOffset>150660</wp:posOffset>
                </wp:positionV>
                <wp:extent cx="7920" cy="22680"/>
                <wp:effectExtent l="38100" t="38100" r="49530" b="53975"/>
                <wp:wrapNone/>
                <wp:docPr id="791699272" name="Freihand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7920" cy="22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ED5B39" id="Freihand 4" o:spid="_x0000_s1026" type="#_x0000_t75" style="position:absolute;margin-left:647.6pt;margin-top:11.15pt;width:2pt;height: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BH/d2AQAABgMAAA4AAABkcnMvZTJvRG9jLnhtbJxSXU/CMBR9N/E/&#10;NH2XfQgIC4MHiQkPKg/6A2rXssa1d7ktbPx7LwMENMaEl2X3nvT0fHQya23FNgq9AZfzpBdzppyE&#10;wrhVzt/fnu5GnPkgXCEqcCrnW+X5bHp7M2nqTKVQQlUoZETifNbUOS9DqLMo8rJUVvge1MoRqAGt&#10;CDTiKipQNMRuqyiN42HUABY1glTe03a+B/m049dayfCqtVeBVTkfxzHJC/ST9AecYc5H4z5tPmiT&#10;3g94NJ2IbIWiLo08SBJXKLLCOBLwTTUXQbA1ml9U1kgEDzr0JNgItDZSdX7IWRL/cLZwnztXSV+u&#10;MZPggnJhKTAcs+uAa66wFSXQPENB7Yh1AH5gpHj+L2Mveg5ybUnPvhFUlQj0HHxpak8xZ6bIOS6K&#10;5KTfbR5PDpZ48vVyCVAj0cHyX0dajXYXNilhbc6pzu3u23Wp2sAkLR/GKe0lAWk6HHXgkXZ//Did&#10;5Uo3XzR4Pu9UnT3f6RcAAAD//wMAUEsDBBQABgAIAAAAIQAlh8KzSQIAAE0GAAAQAAAAZHJzL2lu&#10;ay9pbmsxLnhtbLRUS4vbMBC+F/ofhHrIJbIl2Zs4Zp2lhw0UWrZ0t9AevbY2NmvLQVYe++87lmUl&#10;NHah0GIwo3l8M6NvNLd3p7pCB6HaspEJZh7FSMisyUu5TfD3pw2JMGp1KvO0aqRI8Jto8d36/bvb&#10;Ur7WVQx/BAiy7aS6SnCh9S72/ePx6B0Dr1Fbn1Ma+J/k65fPeG2jcvFSylJDynZQZY3U4qQ7sLjM&#10;E5zpE3X+gP3Y7FUmnLnTqOzsoVWaiU2j6lQ7xCKVUlRIpjXU/QMj/bYDoYQ8W6EwqktomHCPhcsw&#10;ul+BIj0l+OK8hxJbqKTG/jjmz/+AubnG7MoK+HKxxMiWlIvDVE0PHycAFsCsC99Oht+Ph6+uon1D&#10;eDx98V9VsxNKl+LMcc+INbyhrD8bcnqWlGibat8NBkaHtNoDX4zSc27mj7BxjQfE/FM8IGUS77K4&#10;MV6uq+somoT7rd1cXFM1ggis/SWipc9SYCENV9bi3tww+7qsBWyCeuceoW6h+U79qJXZF5zygNCQ&#10;sOiJRXEQxTzyVox1wzbk65/5gPms9m3h8J7V+UEbi+u0b+5Y5rpwg0E9euNG+nIsxkILUW4L/adY&#10;W6AJduWOLCoz8Miuq2/iJcEfzK5CJrJXmEY4QwuOVmyFKKLzGeEzEs4iOoNvjgnDHJOIYvjmnPDO&#10;B7wYYlYCFUfBjTHMGZzCyHhQAj4LI5KLOBKQoPft7KT3taiAC8rAAoeIk2DZI1DIMSQ+SxTq6nOh&#10;gMD2tjIloREHKs1FuJuCcVn/AgAA//8DAFBLAwQUAAYACAAAACEAVskbYuAAAAALAQAADwAAAGRy&#10;cy9kb3ducmV2LnhtbEyPwU7DMBBE70j8g7VI3KiDUVES4lSoUgXigKCFqkcn2cYR8TqK3Tb9e7Yn&#10;OM7s0+xMsZhcL444hs6ThvtZAgKp9k1HrYavzeouBRGiocb0nlDDGQMsyuurwuSNP9EnHtexFRxC&#10;ITcabIxDLmWoLToTZn5A4tvej85ElmMrm9GcONz1UiXJo3SmI/5gzYBLi/XP+uA0bPfL942V/mVl&#10;v1/nH+qtq3bmrPXtzfT8BCLiFP9guNTn6lByp8ofqAmiZ62yuWJWg1IPIC6EyjJ2KnbSFGRZyP8b&#10;yl8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0kEf93YB&#10;AAAGAwAADgAAAAAAAAAAAAAAAAA8AgAAZHJzL2Uyb0RvYy54bWxQSwECLQAUAAYACAAAACEAJYfC&#10;s0kCAABNBgAAEAAAAAAAAAAAAAAAAADeAwAAZHJzL2luay9pbmsxLnhtbFBLAQItABQABgAIAAAA&#10;IQBWyRti4AAAAAsBAAAPAAAAAAAAAAAAAAAAAFUGAABkcnMvZG93bnJldi54bWxQSwECLQAUAAYA&#10;CAAAACEAeRi8nb8AAAAhAQAAGQAAAAAAAAAAAAAAAABiBwAAZHJzL19yZWxzL2Uyb0RvYy54bWwu&#10;cmVsc1BLBQYAAAAABgAGAHgBAABYCAAAAAA=&#10;">
                <v:imagedata r:id="rId8" o:title=""/>
              </v:shape>
            </w:pict>
          </mc:Fallback>
        </mc:AlternateContent>
      </w:r>
      <w:r w:rsidRPr="004C1C7B">
        <w:rPr>
          <w:rFonts w:ascii="Corporate S" w:hAnsi="Corporate S"/>
          <w:noProof/>
          <w:color w:val="000000" w:themeColor="text1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19F62052" wp14:editId="1242A2E3">
                <wp:simplePos x="0" y="0"/>
                <wp:positionH relativeFrom="column">
                  <wp:posOffset>7428600</wp:posOffset>
                </wp:positionH>
                <wp:positionV relativeFrom="paragraph">
                  <wp:posOffset>276660</wp:posOffset>
                </wp:positionV>
                <wp:extent cx="12240" cy="15840"/>
                <wp:effectExtent l="38100" t="38100" r="45085" b="41910"/>
                <wp:wrapNone/>
                <wp:docPr id="51215137" name="Freihand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2240" cy="15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DA7D8D" id="Freihand 2" o:spid="_x0000_s1026" type="#_x0000_t75" style="position:absolute;margin-left:584.25pt;margin-top:21.1pt;width:2.35pt;height:2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+5i6dzAQAABwMAAA4AAABkcnMvZTJvRG9jLnhtbJxSyU7DMBC9I/EP&#10;lu80i1oUoiY9UCH1APQAH2Acu7GIPdHYadq/Z9KFtiCE1Itl+8lv3uLpbGMbtlboDbiCJ6OYM+Uk&#10;VMatCv7+9nSXceaDcJVowKmCb5Xns/L2Ztq3uUqhhqZSyIjE+bxvC16H0OZR5GWtrPAjaJUjUANa&#10;EeiIq6hC0RO7baI0ju+jHrBqEaTynm7ne5CXO36tlQyvWnsVWFPwhzgmeaHgWTZscNgkE84+Bmic&#10;8aicinyFoq2NPEgSVyiywjgS8E01F0GwDs0vKmskggcdRhJsBFobqXZ+yFkS/3C2cJ+Dq2QsO8wl&#10;uKBcWAoMx+x2wDUjbEMJ9M9QUTuiC8APjBTP/2XsRc9Bdpb07BtB1YhA38HXpvUUc26qguOiSk76&#10;3frx5GCJJ18vlwA1Eh0s//Vko9EOYZMStik49bod1l2XahOYpMskTccESEKSSUbbM979++OUs2Bp&#10;9EWF5+dB1tn/Lb8AAAD//wMAUEsDBBQABgAIAAAAIQAoqBp0PAIAABoGAAAQAAAAZHJzL2luay9p&#10;bmsxLnhtbLRUTY+bMBC9V+p/sNxDLjHYhiQELVn1sJEqtdqqu5XaIwvexFowkXG+/n0HA07UQKVK&#10;rZDQMDPveYY3nrv7U1mgg9C1rFSCmUcxEiqrcqk2Cf7+vCYRRrVJVZ4WlRIJPosa36/ev7uT6q0s&#10;YngjYFB1Y5VFgrfG7GLfPx6P3jHwKr3xOaWB/0m9ffmMVx0qF69SSQNH1r0rq5QRJ9OQxTJPcGZO&#10;1OUD91O115lw4cajs0uG0Wkm1pUuU+MYt6lSokAqLaHuHxiZ8w4MCedshMaolNAw4R4LF2H0sARH&#10;ekrw1fceSqyhkhL7w5w//wPn+pazKSvgi/kCo66kXBzGanr8OEIwB2UdfDMKfxiGL2/QvhU8Hv/x&#10;X3W1E9pIcdG4VaQLnFHWfltxWpW0qKti3wwGRoe02INejNLL2cwfUOOWD4T5p3wgyijfdXFDutxW&#10;10g0Svdbu7m4lWqAEVT7S8ZOvk6CjtJq1UXcnetn38hSwCYod+4Smhqab9xPRtt9wSkPCA0Ji55Z&#10;FAdRzLkXhEEzbP157TXvOV/0vt46vhd9udA24jptmzvK3GzdYFCPztxIX4/FEHQr5GZr/oTtCrRg&#10;V+7AorIDj7p19U28JviD3VXIIluHbSQIUBgivpgtEUV0OiGLCWF0wsNoQid0ijkOYf2EEaaYTjkK&#10;mizI4wie5dzaFDHEWpNw0mcwwrpcEoKbzXgHZCRozQAxElknA7aWFyzCo9YGJjIPm0Cvi+3KtQ3a&#10;r34BAAD//wMAUEsDBBQABgAIAAAAIQDCkCfI4AAAAAsBAAAPAAAAZHJzL2Rvd25yZXYueG1sTI/N&#10;TsMwEITvlXgHa5G4tU4C/VGIUxUqoKdKLVy4ufGSRMTrKHaT8PZsT+1tZ3c0+022Hm0jeux87UhB&#10;PItAIBXO1FQq+Pp8m65A+KDJ6MYRKvhDD+v8bpLp1LiBDtgfQyk4hHyqFVQhtKmUvqjQaj9zLRLf&#10;flxndWDZldJ0euBw28gkihbS6pr4Q6VbfK2w+D2eLafs97LfbOMtfuzGw7eXg39/KZV6uB83zyAC&#10;juFqhgs+o0POTCd3JuNFwzperObsVfCUJCAujnj5yNOJN8s5yDyTtx3yf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DPuYuncwEAAAcDAAAOAAAAAAAAAAAA&#10;AAAAADwCAABkcnMvZTJvRG9jLnhtbFBLAQItABQABgAIAAAAIQAoqBp0PAIAABoGAAAQAAAAAAAA&#10;AAAAAAAAANsDAABkcnMvaW5rL2luazEueG1sUEsBAi0AFAAGAAgAAAAhAMKQJ8jgAAAACwEAAA8A&#10;AAAAAAAAAAAAAAAARQYAAGRycy9kb3ducmV2LnhtbFBLAQItABQABgAIAAAAIQB5GLydvwAAACEB&#10;AAAZAAAAAAAAAAAAAAAAAFIHAABkcnMvX3JlbHMvZTJvRG9jLnhtbC5yZWxzUEsFBgAAAAAGAAYA&#10;eAEAAEgIAAAAAA==&#10;">
                <v:imagedata r:id="rId10" o:title=""/>
              </v:shape>
            </w:pict>
          </mc:Fallback>
        </mc:AlternateContent>
      </w:r>
      <w:r w:rsidRPr="004C1C7B">
        <w:rPr>
          <w:rFonts w:ascii="Corporate S" w:hAnsi="Corporate S"/>
          <w:color w:val="000000" w:themeColor="text1"/>
        </w:rPr>
        <w:t xml:space="preserve">zur Tagung des Landesvorstandes am </w:t>
      </w:r>
      <w:r w:rsidR="00E212DE">
        <w:rPr>
          <w:rFonts w:ascii="Corporate S" w:hAnsi="Corporate S"/>
          <w:color w:val="000000" w:themeColor="text1"/>
        </w:rPr>
        <w:t>08</w:t>
      </w:r>
      <w:r w:rsidRPr="004C1C7B">
        <w:rPr>
          <w:rFonts w:ascii="Corporate S" w:hAnsi="Corporate S"/>
          <w:color w:val="000000" w:themeColor="text1"/>
        </w:rPr>
        <w:t>.0</w:t>
      </w:r>
      <w:r w:rsidR="00E212DE">
        <w:rPr>
          <w:rFonts w:ascii="Corporate S" w:hAnsi="Corporate S"/>
          <w:color w:val="000000" w:themeColor="text1"/>
        </w:rPr>
        <w:t>7</w:t>
      </w:r>
      <w:r w:rsidRPr="004C1C7B">
        <w:rPr>
          <w:rFonts w:ascii="Corporate S" w:hAnsi="Corporate S"/>
          <w:color w:val="000000" w:themeColor="text1"/>
        </w:rPr>
        <w:t xml:space="preserve">.2023 in </w:t>
      </w:r>
      <w:r w:rsidR="00E212DE">
        <w:rPr>
          <w:rFonts w:ascii="Corporate S" w:hAnsi="Corporate S"/>
          <w:color w:val="000000" w:themeColor="text1"/>
        </w:rPr>
        <w:t>Schwerin</w:t>
      </w:r>
    </w:p>
    <w:p w14:paraId="6D0645D7" w14:textId="77777777" w:rsidR="00B30200" w:rsidRDefault="000309CC">
      <w:pPr>
        <w:pStyle w:val="Standard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24B23CCC" w14:textId="77777777" w:rsidR="00B30200" w:rsidRPr="00E212DE" w:rsidRDefault="000309CC" w:rsidP="00E212DE">
      <w:pPr>
        <w:rPr>
          <w:rFonts w:ascii="Corporate S" w:hAnsi="Corporate S"/>
          <w:b/>
          <w:bCs/>
          <w:noProof/>
          <w:color w:val="000000" w:themeColor="text1"/>
        </w:rPr>
      </w:pPr>
      <w:r w:rsidRPr="00E212DE">
        <w:rPr>
          <w:rFonts w:ascii="Corporate S" w:hAnsi="Corporate S"/>
          <w:b/>
          <w:bCs/>
          <w:noProof/>
          <w:color w:val="000000" w:themeColor="text1"/>
        </w:rPr>
        <w:t>Aktuelles</w:t>
      </w:r>
    </w:p>
    <w:p w14:paraId="37D47293" w14:textId="669B453D" w:rsidR="00B30200" w:rsidRPr="00224DA4" w:rsidRDefault="000309CC" w:rsidP="00224DA4">
      <w:pPr>
        <w:rPr>
          <w:rFonts w:ascii="Corporate S" w:hAnsi="Corporate S"/>
        </w:rPr>
      </w:pPr>
      <w:r w:rsidRPr="00224DA4">
        <w:rPr>
          <w:rFonts w:ascii="Corporate S" w:hAnsi="Corporate S"/>
        </w:rPr>
        <w:t>P</w:t>
      </w:r>
      <w:r w:rsidR="00E212DE" w:rsidRPr="00224DA4">
        <w:rPr>
          <w:rFonts w:ascii="Corporate S" w:hAnsi="Corporate S"/>
        </w:rPr>
        <w:t>eter Ritter berichtet vom</w:t>
      </w:r>
      <w:r w:rsidRPr="00224DA4">
        <w:rPr>
          <w:rFonts w:ascii="Corporate S" w:hAnsi="Corporate S"/>
        </w:rPr>
        <w:t xml:space="preserve"> Treffen</w:t>
      </w:r>
      <w:r w:rsidR="00E212DE" w:rsidRPr="00224DA4">
        <w:rPr>
          <w:rFonts w:ascii="Corporate S" w:hAnsi="Corporate S"/>
        </w:rPr>
        <w:t xml:space="preserve"> der</w:t>
      </w:r>
      <w:r w:rsidRPr="00224DA4">
        <w:rPr>
          <w:rFonts w:ascii="Corporate S" w:hAnsi="Corporate S"/>
        </w:rPr>
        <w:t xml:space="preserve"> L</w:t>
      </w:r>
      <w:r w:rsidR="00E212DE" w:rsidRPr="00224DA4">
        <w:rPr>
          <w:rFonts w:ascii="Corporate S" w:hAnsi="Corporate S"/>
        </w:rPr>
        <w:t>andesvorsitzenden</w:t>
      </w:r>
      <w:r w:rsidRPr="00224DA4">
        <w:rPr>
          <w:rFonts w:ascii="Corporate S" w:hAnsi="Corporate S"/>
        </w:rPr>
        <w:t xml:space="preserve"> mit</w:t>
      </w:r>
      <w:r w:rsidR="00E212DE" w:rsidRPr="00224DA4">
        <w:rPr>
          <w:rFonts w:ascii="Corporate S" w:hAnsi="Corporate S"/>
        </w:rPr>
        <w:t xml:space="preserve"> der Bundestagsfrakti</w:t>
      </w:r>
      <w:r w:rsidR="00321A3C" w:rsidRPr="00224DA4">
        <w:rPr>
          <w:rFonts w:ascii="Corporate S" w:hAnsi="Corporate S"/>
        </w:rPr>
        <w:t xml:space="preserve">on. Dort wurde u.a. </w:t>
      </w:r>
      <w:r w:rsidRPr="00224DA4">
        <w:rPr>
          <w:rFonts w:ascii="Corporate S" w:hAnsi="Corporate S"/>
        </w:rPr>
        <w:t xml:space="preserve">Kritik am Umgang mit </w:t>
      </w:r>
      <w:r w:rsidR="00321A3C" w:rsidRPr="00224DA4">
        <w:rPr>
          <w:rFonts w:ascii="Corporate S" w:hAnsi="Corporate S"/>
        </w:rPr>
        <w:t>Bundesparteitagsb</w:t>
      </w:r>
      <w:r w:rsidRPr="00224DA4">
        <w:rPr>
          <w:rFonts w:ascii="Corporate S" w:hAnsi="Corporate S"/>
        </w:rPr>
        <w:t>eschlüssen</w:t>
      </w:r>
      <w:r w:rsidR="00321A3C" w:rsidRPr="00224DA4">
        <w:rPr>
          <w:rFonts w:ascii="Corporate S" w:hAnsi="Corporate S"/>
        </w:rPr>
        <w:t xml:space="preserve"> geäußert</w:t>
      </w:r>
      <w:r w:rsidR="0093226F">
        <w:rPr>
          <w:rFonts w:ascii="Corporate S" w:hAnsi="Corporate S"/>
        </w:rPr>
        <w:t>.</w:t>
      </w:r>
    </w:p>
    <w:p w14:paraId="43155773" w14:textId="2A41B731" w:rsidR="00B30200" w:rsidRPr="0093226F" w:rsidRDefault="00752D9E" w:rsidP="0093226F">
      <w:pPr>
        <w:rPr>
          <w:rFonts w:ascii="Corporate S" w:hAnsi="Corporate S"/>
        </w:rPr>
      </w:pPr>
      <w:r w:rsidRPr="00224DA4">
        <w:rPr>
          <w:rFonts w:ascii="Corporate S" w:hAnsi="Corporate S"/>
        </w:rPr>
        <w:t>Die Strukturen der Partei sollten für Bestrebungen zur Gründung einer konkurrierenden Partei nicht zur Verfügung stehen</w:t>
      </w:r>
      <w:r w:rsidR="00224DA4" w:rsidRPr="00224DA4">
        <w:rPr>
          <w:rFonts w:ascii="Corporate S" w:hAnsi="Corporate S"/>
        </w:rPr>
        <w:t>.</w:t>
      </w:r>
      <w:r w:rsidR="000309CC">
        <w:rPr>
          <w:rFonts w:ascii="Calibri" w:hAnsi="Calibri" w:cs="Calibri"/>
          <w:sz w:val="22"/>
          <w:szCs w:val="22"/>
        </w:rPr>
        <w:t> </w:t>
      </w:r>
    </w:p>
    <w:p w14:paraId="24C8B377" w14:textId="17CE381B" w:rsidR="00B30200" w:rsidRPr="00A912A2" w:rsidRDefault="00806B7E" w:rsidP="00A912A2">
      <w:pPr>
        <w:rPr>
          <w:rFonts w:ascii="Corporate S" w:hAnsi="Corporate S"/>
        </w:rPr>
      </w:pPr>
      <w:r w:rsidRPr="00A912A2">
        <w:rPr>
          <w:rFonts w:ascii="Corporate S" w:hAnsi="Corporate S"/>
        </w:rPr>
        <w:t xml:space="preserve">Die Landesvorsitzende, </w:t>
      </w:r>
      <w:r w:rsidR="000309CC" w:rsidRPr="00A912A2">
        <w:rPr>
          <w:rFonts w:ascii="Corporate S" w:hAnsi="Corporate S"/>
        </w:rPr>
        <w:t>Vanessa</w:t>
      </w:r>
      <w:r w:rsidRPr="00A912A2">
        <w:rPr>
          <w:rFonts w:ascii="Corporate S" w:hAnsi="Corporate S"/>
        </w:rPr>
        <w:t xml:space="preserve"> Müller, informiert über die </w:t>
      </w:r>
      <w:r w:rsidR="000309CC" w:rsidRPr="00A912A2">
        <w:rPr>
          <w:rFonts w:ascii="Corporate S" w:hAnsi="Corporate S"/>
        </w:rPr>
        <w:t xml:space="preserve">Kampagne </w:t>
      </w:r>
      <w:r w:rsidRPr="00A912A2">
        <w:rPr>
          <w:rFonts w:ascii="Corporate S" w:hAnsi="Corporate S"/>
        </w:rPr>
        <w:t>‚</w:t>
      </w:r>
      <w:r w:rsidR="000309CC" w:rsidRPr="00A912A2">
        <w:rPr>
          <w:rFonts w:ascii="Corporate S" w:hAnsi="Corporate S"/>
        </w:rPr>
        <w:t>Umsteuern</w:t>
      </w:r>
      <w:r w:rsidRPr="00A912A2">
        <w:rPr>
          <w:rFonts w:ascii="Corporate S" w:hAnsi="Corporate S"/>
        </w:rPr>
        <w:t>‘</w:t>
      </w:r>
      <w:r w:rsidR="00E427B3" w:rsidRPr="00A912A2">
        <w:rPr>
          <w:rFonts w:ascii="Corporate S" w:hAnsi="Corporate S"/>
        </w:rPr>
        <w:t>. Dazu gibt es ein</w:t>
      </w:r>
      <w:r w:rsidR="000309CC" w:rsidRPr="00A912A2">
        <w:rPr>
          <w:rFonts w:ascii="Corporate S" w:hAnsi="Corporate S"/>
        </w:rPr>
        <w:t xml:space="preserve"> Aktionspaket,</w:t>
      </w:r>
      <w:r w:rsidR="00E427B3" w:rsidRPr="00A912A2">
        <w:rPr>
          <w:rFonts w:ascii="Corporate S" w:hAnsi="Corporate S"/>
        </w:rPr>
        <w:t xml:space="preserve"> eine</w:t>
      </w:r>
      <w:r w:rsidR="000309CC" w:rsidRPr="00A912A2">
        <w:rPr>
          <w:rFonts w:ascii="Corporate S" w:hAnsi="Corporate S"/>
        </w:rPr>
        <w:t xml:space="preserve"> Kampagnen</w:t>
      </w:r>
      <w:r w:rsidR="00E427B3" w:rsidRPr="00A912A2">
        <w:rPr>
          <w:rFonts w:ascii="Corporate S" w:hAnsi="Corporate S"/>
        </w:rPr>
        <w:t xml:space="preserve">-Homepage sowie eine Vorlagensammlung in </w:t>
      </w:r>
      <w:r w:rsidR="00E304FD" w:rsidRPr="00A912A2">
        <w:rPr>
          <w:rFonts w:ascii="Corporate S" w:hAnsi="Corporate S"/>
        </w:rPr>
        <w:t>der</w:t>
      </w:r>
      <w:r w:rsidR="000309CC" w:rsidRPr="00A912A2">
        <w:rPr>
          <w:rFonts w:ascii="Corporate S" w:hAnsi="Corporate S"/>
        </w:rPr>
        <w:t xml:space="preserve"> Cloud</w:t>
      </w:r>
      <w:r w:rsidR="00E304FD" w:rsidRPr="00A912A2">
        <w:rPr>
          <w:rFonts w:ascii="Corporate S" w:hAnsi="Corporate S"/>
        </w:rPr>
        <w:t xml:space="preserve"> der Bundespartei.</w:t>
      </w:r>
    </w:p>
    <w:p w14:paraId="4299AA28" w14:textId="2E7948B3" w:rsidR="00B30200" w:rsidRPr="00A912A2" w:rsidRDefault="00E304FD" w:rsidP="00A912A2">
      <w:pPr>
        <w:rPr>
          <w:rFonts w:ascii="Corporate S" w:hAnsi="Corporate S"/>
        </w:rPr>
      </w:pPr>
      <w:r w:rsidRPr="00A912A2">
        <w:rPr>
          <w:rFonts w:ascii="Corporate S" w:hAnsi="Corporate S"/>
        </w:rPr>
        <w:t xml:space="preserve">Die </w:t>
      </w:r>
      <w:r w:rsidR="000309CC" w:rsidRPr="00A912A2">
        <w:rPr>
          <w:rFonts w:ascii="Corporate S" w:hAnsi="Corporate S"/>
        </w:rPr>
        <w:t>Äußerungen</w:t>
      </w:r>
      <w:r w:rsidRPr="00A912A2">
        <w:rPr>
          <w:rFonts w:ascii="Corporate S" w:hAnsi="Corporate S"/>
        </w:rPr>
        <w:t xml:space="preserve"> von </w:t>
      </w:r>
      <w:r w:rsidR="000309CC" w:rsidRPr="00A912A2">
        <w:rPr>
          <w:rFonts w:ascii="Corporate S" w:hAnsi="Corporate S"/>
        </w:rPr>
        <w:t>Wirt</w:t>
      </w:r>
      <w:r w:rsidRPr="00A912A2">
        <w:rPr>
          <w:rFonts w:ascii="Corporate S" w:hAnsi="Corporate S"/>
        </w:rPr>
        <w:t>schafts</w:t>
      </w:r>
      <w:r w:rsidR="000309CC" w:rsidRPr="00A912A2">
        <w:rPr>
          <w:rFonts w:ascii="Corporate S" w:hAnsi="Corporate S"/>
        </w:rPr>
        <w:t>min</w:t>
      </w:r>
      <w:r w:rsidRPr="00A912A2">
        <w:rPr>
          <w:rFonts w:ascii="Corporate S" w:hAnsi="Corporate S"/>
        </w:rPr>
        <w:t>ister Reinhardt</w:t>
      </w:r>
      <w:r w:rsidR="000309CC" w:rsidRPr="00A912A2">
        <w:rPr>
          <w:rFonts w:ascii="Corporate S" w:hAnsi="Corporate S"/>
        </w:rPr>
        <w:t xml:space="preserve"> Meyer</w:t>
      </w:r>
      <w:r w:rsidRPr="00A912A2">
        <w:rPr>
          <w:rFonts w:ascii="Corporate S" w:hAnsi="Corporate S"/>
        </w:rPr>
        <w:t xml:space="preserve"> zu</w:t>
      </w:r>
      <w:r w:rsidR="000309CC" w:rsidRPr="00A912A2">
        <w:rPr>
          <w:rFonts w:ascii="Corporate S" w:hAnsi="Corporate S"/>
        </w:rPr>
        <w:t xml:space="preserve"> Rheinmetall</w:t>
      </w:r>
      <w:r w:rsidRPr="00A912A2">
        <w:rPr>
          <w:rFonts w:ascii="Corporate S" w:hAnsi="Corporate S"/>
        </w:rPr>
        <w:t xml:space="preserve"> </w:t>
      </w:r>
      <w:r w:rsidR="00BC0CA1" w:rsidRPr="00A912A2">
        <w:rPr>
          <w:rFonts w:ascii="Corporate S" w:hAnsi="Corporate S"/>
        </w:rPr>
        <w:t>kritisiert sie.</w:t>
      </w:r>
    </w:p>
    <w:p w14:paraId="1C2196C7" w14:textId="77777777" w:rsidR="00B30200" w:rsidRDefault="000309CC">
      <w:pPr>
        <w:pStyle w:val="Standard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3016D8EB" w14:textId="77777777" w:rsidR="000C4627" w:rsidRPr="000B2B88" w:rsidRDefault="00A912A2" w:rsidP="000B2B88">
      <w:pPr>
        <w:rPr>
          <w:rFonts w:ascii="Corporate S" w:hAnsi="Corporate S"/>
        </w:rPr>
      </w:pPr>
      <w:r w:rsidRPr="000B2B88">
        <w:rPr>
          <w:rFonts w:ascii="Corporate S" w:hAnsi="Corporate S"/>
        </w:rPr>
        <w:t xml:space="preserve">Es entspannt sich eine längere Diskussion </w:t>
      </w:r>
      <w:r w:rsidR="00577DA0" w:rsidRPr="000B2B88">
        <w:rPr>
          <w:rFonts w:ascii="Corporate S" w:hAnsi="Corporate S"/>
        </w:rPr>
        <w:t>zur aktuellen Umfrage im Auftrag des Nordkuriers.</w:t>
      </w:r>
      <w:r w:rsidR="00CC431A" w:rsidRPr="000B2B88">
        <w:rPr>
          <w:rFonts w:ascii="Corporate S" w:hAnsi="Corporate S"/>
        </w:rPr>
        <w:t xml:space="preserve"> </w:t>
      </w:r>
    </w:p>
    <w:p w14:paraId="42172D8B" w14:textId="3C101F27" w:rsidR="00B30200" w:rsidRPr="000B2B88" w:rsidRDefault="0093226F" w:rsidP="000B2B88">
      <w:pPr>
        <w:rPr>
          <w:rFonts w:ascii="Corporate S" w:hAnsi="Corporate S"/>
        </w:rPr>
      </w:pPr>
      <w:r>
        <w:rPr>
          <w:rFonts w:ascii="Corporate S" w:hAnsi="Corporate S"/>
        </w:rPr>
        <w:t>Der</w:t>
      </w:r>
      <w:r w:rsidR="00AB40D3" w:rsidRPr="000B2B88">
        <w:rPr>
          <w:rFonts w:ascii="Corporate S" w:hAnsi="Corporate S"/>
        </w:rPr>
        <w:t xml:space="preserve"> </w:t>
      </w:r>
      <w:r w:rsidR="000309CC" w:rsidRPr="000B2B88">
        <w:rPr>
          <w:rFonts w:ascii="Corporate S" w:hAnsi="Corporate S"/>
        </w:rPr>
        <w:t xml:space="preserve">"Asylkompromiss" der EU </w:t>
      </w:r>
      <w:r w:rsidR="00AB40D3" w:rsidRPr="000B2B88">
        <w:rPr>
          <w:rFonts w:ascii="Corporate S" w:hAnsi="Corporate S"/>
        </w:rPr>
        <w:t>als</w:t>
      </w:r>
      <w:r w:rsidR="000309CC" w:rsidRPr="000B2B88">
        <w:rPr>
          <w:rFonts w:ascii="Corporate S" w:hAnsi="Corporate S"/>
        </w:rPr>
        <w:t xml:space="preserve"> Kniefall vor Rechts</w:t>
      </w:r>
      <w:r w:rsidR="00AB40D3" w:rsidRPr="000B2B88">
        <w:rPr>
          <w:rFonts w:ascii="Corporate S" w:hAnsi="Corporate S"/>
        </w:rPr>
        <w:t xml:space="preserve">. </w:t>
      </w:r>
      <w:r w:rsidR="000309CC" w:rsidRPr="000B2B88">
        <w:rPr>
          <w:rFonts w:ascii="Corporate S" w:hAnsi="Corporate S"/>
        </w:rPr>
        <w:t>Verharmlosung</w:t>
      </w:r>
      <w:r w:rsidR="00AB40D3" w:rsidRPr="000B2B88">
        <w:rPr>
          <w:rFonts w:ascii="Corporate S" w:hAnsi="Corporate S"/>
        </w:rPr>
        <w:t>en</w:t>
      </w:r>
      <w:r w:rsidR="000309CC" w:rsidRPr="000B2B88">
        <w:rPr>
          <w:rFonts w:ascii="Corporate S" w:hAnsi="Corporate S"/>
        </w:rPr>
        <w:t xml:space="preserve"> </w:t>
      </w:r>
      <w:r w:rsidR="00AB40D3" w:rsidRPr="000B2B88">
        <w:rPr>
          <w:rFonts w:ascii="Corporate S" w:hAnsi="Corporate S"/>
        </w:rPr>
        <w:t xml:space="preserve">der AfD </w:t>
      </w:r>
      <w:r w:rsidR="000309CC" w:rsidRPr="000B2B88">
        <w:rPr>
          <w:rFonts w:ascii="Corporate S" w:hAnsi="Corporate S"/>
        </w:rPr>
        <w:t xml:space="preserve">durch </w:t>
      </w:r>
      <w:r w:rsidR="00F654DA" w:rsidRPr="000B2B88">
        <w:rPr>
          <w:rFonts w:ascii="Corporate S" w:hAnsi="Corporate S"/>
        </w:rPr>
        <w:t>Mitglieder der LINKEN sind</w:t>
      </w:r>
      <w:r w:rsidR="000309CC" w:rsidRPr="000B2B88">
        <w:rPr>
          <w:rFonts w:ascii="Corporate S" w:hAnsi="Corporate S"/>
        </w:rPr>
        <w:t xml:space="preserve"> fatal</w:t>
      </w:r>
      <w:r w:rsidR="00F654DA" w:rsidRPr="000B2B88">
        <w:rPr>
          <w:rFonts w:ascii="Corporate S" w:hAnsi="Corporate S"/>
        </w:rPr>
        <w:t>.</w:t>
      </w:r>
    </w:p>
    <w:p w14:paraId="0BFF441D" w14:textId="6887171F" w:rsidR="00B30200" w:rsidRPr="000B2B88" w:rsidRDefault="00F654DA" w:rsidP="000B2B88">
      <w:pPr>
        <w:rPr>
          <w:rFonts w:ascii="Corporate S" w:hAnsi="Corporate S"/>
        </w:rPr>
      </w:pPr>
      <w:r w:rsidRPr="000B2B88">
        <w:rPr>
          <w:rFonts w:ascii="Corporate S" w:hAnsi="Corporate S"/>
        </w:rPr>
        <w:t>Letztlich muss es uns gelingen</w:t>
      </w:r>
      <w:r w:rsidR="00536C0F" w:rsidRPr="000B2B88">
        <w:rPr>
          <w:rFonts w:ascii="Corporate S" w:hAnsi="Corporate S"/>
        </w:rPr>
        <w:t>, mit den Menschen ins Gespräch zu kommen und unsere</w:t>
      </w:r>
      <w:r w:rsidR="000309CC" w:rsidRPr="000B2B88">
        <w:rPr>
          <w:rFonts w:ascii="Corporate S" w:hAnsi="Corporate S"/>
        </w:rPr>
        <w:t xml:space="preserve"> Argumente </w:t>
      </w:r>
      <w:r w:rsidR="00536C0F" w:rsidRPr="000B2B88">
        <w:rPr>
          <w:rFonts w:ascii="Corporate S" w:hAnsi="Corporate S"/>
        </w:rPr>
        <w:t>darzulegen.</w:t>
      </w:r>
      <w:r w:rsidR="00F66817" w:rsidRPr="000B2B88">
        <w:rPr>
          <w:rFonts w:ascii="Corporate S" w:hAnsi="Corporate S"/>
        </w:rPr>
        <w:t xml:space="preserve"> S</w:t>
      </w:r>
      <w:r w:rsidR="000309CC" w:rsidRPr="000B2B88">
        <w:rPr>
          <w:rFonts w:ascii="Corporate S" w:hAnsi="Corporate S"/>
        </w:rPr>
        <w:t>treit innerhalb der LINKEN</w:t>
      </w:r>
      <w:r w:rsidR="00F66817" w:rsidRPr="000B2B88">
        <w:rPr>
          <w:rFonts w:ascii="Corporate S" w:hAnsi="Corporate S"/>
        </w:rPr>
        <w:t>,</w:t>
      </w:r>
      <w:r w:rsidR="000309CC" w:rsidRPr="000B2B88">
        <w:rPr>
          <w:rFonts w:ascii="Corporate S" w:hAnsi="Corporate S"/>
        </w:rPr>
        <w:t xml:space="preserve"> </w:t>
      </w:r>
      <w:r w:rsidR="00F66817" w:rsidRPr="000B2B88">
        <w:rPr>
          <w:rFonts w:ascii="Corporate S" w:hAnsi="Corporate S"/>
        </w:rPr>
        <w:t xml:space="preserve">welcher </w:t>
      </w:r>
      <w:r w:rsidR="000309CC" w:rsidRPr="000B2B88">
        <w:rPr>
          <w:rFonts w:ascii="Corporate S" w:hAnsi="Corporate S"/>
        </w:rPr>
        <w:t xml:space="preserve">in </w:t>
      </w:r>
      <w:r w:rsidR="00F66817" w:rsidRPr="000B2B88">
        <w:rPr>
          <w:rFonts w:ascii="Corporate S" w:hAnsi="Corporate S"/>
        </w:rPr>
        <w:t xml:space="preserve">der </w:t>
      </w:r>
      <w:r w:rsidR="000309CC" w:rsidRPr="000B2B88">
        <w:rPr>
          <w:rFonts w:ascii="Corporate S" w:hAnsi="Corporate S"/>
        </w:rPr>
        <w:t>Öffentlichkeit thematisier</w:t>
      </w:r>
      <w:r w:rsidR="00F66817" w:rsidRPr="000B2B88">
        <w:rPr>
          <w:rFonts w:ascii="Corporate S" w:hAnsi="Corporate S"/>
        </w:rPr>
        <w:t xml:space="preserve">t wird, </w:t>
      </w:r>
      <w:r w:rsidR="000B671B" w:rsidRPr="000B2B88">
        <w:rPr>
          <w:rFonts w:ascii="Corporate S" w:hAnsi="Corporate S"/>
        </w:rPr>
        <w:t>ist kontraproduktiv.</w:t>
      </w:r>
    </w:p>
    <w:p w14:paraId="42CA6CF6" w14:textId="77777777" w:rsidR="00B30200" w:rsidRDefault="000309CC">
      <w:pPr>
        <w:pStyle w:val="Standard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52223BB6" w14:textId="1BA87DB1" w:rsidR="001F7E54" w:rsidRPr="001F7E54" w:rsidRDefault="001F7E54" w:rsidP="001F7E54">
      <w:pPr>
        <w:rPr>
          <w:rFonts w:ascii="Corporate S" w:hAnsi="Corporate S"/>
          <w:b/>
          <w:bCs/>
          <w:noProof/>
          <w:color w:val="000000" w:themeColor="text1"/>
        </w:rPr>
      </w:pPr>
      <w:r w:rsidRPr="001F7E54">
        <w:rPr>
          <w:rFonts w:ascii="Corporate S" w:hAnsi="Corporate S"/>
          <w:b/>
          <w:bCs/>
          <w:noProof/>
          <w:color w:val="000000" w:themeColor="text1"/>
        </w:rPr>
        <w:t>Berichte aus den Ministerien</w:t>
      </w:r>
    </w:p>
    <w:p w14:paraId="6AC2F830" w14:textId="5A936F56" w:rsidR="00B30200" w:rsidRPr="00622C51" w:rsidRDefault="000309CC" w:rsidP="00622C51">
      <w:pPr>
        <w:rPr>
          <w:rFonts w:ascii="Corporate S" w:hAnsi="Corporate S"/>
        </w:rPr>
      </w:pPr>
      <w:r w:rsidRPr="00622C51">
        <w:rPr>
          <w:rFonts w:ascii="Corporate S" w:hAnsi="Corporate S"/>
        </w:rPr>
        <w:t>Simone</w:t>
      </w:r>
      <w:r w:rsidR="007679BC" w:rsidRPr="00622C51">
        <w:rPr>
          <w:rFonts w:ascii="Corporate S" w:hAnsi="Corporate S"/>
        </w:rPr>
        <w:t xml:space="preserve"> Oldenburg berichtet aus dem Themengebiet des Bildungsministeriums</w:t>
      </w:r>
      <w:r w:rsidR="00D6429F">
        <w:rPr>
          <w:rFonts w:ascii="Corporate S" w:hAnsi="Corporate S"/>
        </w:rPr>
        <w:t>.</w:t>
      </w:r>
    </w:p>
    <w:p w14:paraId="54B8314A" w14:textId="330594F9" w:rsidR="00B30200" w:rsidRPr="00622C51" w:rsidRDefault="00D00D93" w:rsidP="00622C51">
      <w:pPr>
        <w:rPr>
          <w:rFonts w:ascii="Corporate S" w:hAnsi="Corporate S"/>
        </w:rPr>
      </w:pPr>
      <w:r w:rsidRPr="00622C51">
        <w:rPr>
          <w:rFonts w:ascii="Corporate S" w:hAnsi="Corporate S"/>
        </w:rPr>
        <w:t xml:space="preserve">Die Schwerpunkte </w:t>
      </w:r>
      <w:r w:rsidR="00C743B3">
        <w:rPr>
          <w:rFonts w:ascii="Corporate S" w:hAnsi="Corporate S"/>
        </w:rPr>
        <w:t xml:space="preserve">der </w:t>
      </w:r>
      <w:r w:rsidR="00C743B3" w:rsidRPr="00622C51">
        <w:rPr>
          <w:rFonts w:ascii="Corporate S" w:hAnsi="Corporate S"/>
        </w:rPr>
        <w:t xml:space="preserve">Haushaltsplanung </w:t>
      </w:r>
      <w:r w:rsidRPr="00622C51">
        <w:rPr>
          <w:rFonts w:ascii="Corporate S" w:hAnsi="Corporate S"/>
        </w:rPr>
        <w:t xml:space="preserve">wurden der </w:t>
      </w:r>
      <w:r w:rsidR="000309CC" w:rsidRPr="00622C51">
        <w:rPr>
          <w:rFonts w:ascii="Corporate S" w:hAnsi="Corporate S"/>
        </w:rPr>
        <w:t>Presse</w:t>
      </w:r>
      <w:r w:rsidR="00373D7A" w:rsidRPr="00622C51">
        <w:rPr>
          <w:rFonts w:ascii="Corporate S" w:hAnsi="Corporate S"/>
        </w:rPr>
        <w:t xml:space="preserve"> bereits vorgestellt</w:t>
      </w:r>
      <w:r w:rsidR="006923D3" w:rsidRPr="00622C51">
        <w:rPr>
          <w:rFonts w:ascii="Corporate S" w:hAnsi="Corporate S"/>
        </w:rPr>
        <w:t xml:space="preserve">. Die </w:t>
      </w:r>
      <w:r w:rsidR="000309CC" w:rsidRPr="00622C51">
        <w:rPr>
          <w:rFonts w:ascii="Corporate S" w:hAnsi="Corporate S"/>
        </w:rPr>
        <w:t xml:space="preserve">Beratungen </w:t>
      </w:r>
      <w:r w:rsidR="006923D3" w:rsidRPr="00622C51">
        <w:rPr>
          <w:rFonts w:ascii="Corporate S" w:hAnsi="Corporate S"/>
        </w:rPr>
        <w:t xml:space="preserve">in den </w:t>
      </w:r>
      <w:r w:rsidR="006923D3" w:rsidRPr="00622C51">
        <w:rPr>
          <w:rFonts w:ascii="Corporate S" w:hAnsi="Corporate S"/>
        </w:rPr>
        <w:t>Fraktionen, Ausschüsse</w:t>
      </w:r>
      <w:r w:rsidR="006923D3" w:rsidRPr="00622C51">
        <w:rPr>
          <w:rFonts w:ascii="Corporate S" w:hAnsi="Corporate S"/>
        </w:rPr>
        <w:t xml:space="preserve">n und dem Landtag selbst zum Haushaltsentwurf finden </w:t>
      </w:r>
      <w:r w:rsidR="000309CC" w:rsidRPr="00622C51">
        <w:rPr>
          <w:rFonts w:ascii="Corporate S" w:hAnsi="Corporate S"/>
        </w:rPr>
        <w:t xml:space="preserve">nach Sommerpause </w:t>
      </w:r>
      <w:r w:rsidR="006923D3" w:rsidRPr="00622C51">
        <w:rPr>
          <w:rFonts w:ascii="Corporate S" w:hAnsi="Corporate S"/>
        </w:rPr>
        <w:t>statt.</w:t>
      </w:r>
    </w:p>
    <w:p w14:paraId="153BF394" w14:textId="77777777" w:rsidR="00CB39AB" w:rsidRPr="00622C51" w:rsidRDefault="000309CC" w:rsidP="00CB39AB">
      <w:pPr>
        <w:rPr>
          <w:rFonts w:ascii="Corporate S" w:hAnsi="Corporate S"/>
        </w:rPr>
      </w:pPr>
      <w:r w:rsidRPr="00622C51">
        <w:rPr>
          <w:rFonts w:ascii="Corporate S" w:hAnsi="Corporate S"/>
        </w:rPr>
        <w:t>Im Bildungsbereich</w:t>
      </w:r>
      <w:r w:rsidR="006923D3" w:rsidRPr="00622C51">
        <w:rPr>
          <w:rFonts w:ascii="Corporate S" w:hAnsi="Corporate S"/>
        </w:rPr>
        <w:t xml:space="preserve"> sin</w:t>
      </w:r>
      <w:r w:rsidR="00C743B3">
        <w:rPr>
          <w:rFonts w:ascii="Corporate S" w:hAnsi="Corporate S"/>
        </w:rPr>
        <w:t>d</w:t>
      </w:r>
      <w:r w:rsidRPr="00622C51">
        <w:rPr>
          <w:rFonts w:ascii="Corporate S" w:hAnsi="Corporate S"/>
        </w:rPr>
        <w:t xml:space="preserve"> über 900 </w:t>
      </w:r>
      <w:r w:rsidR="006923D3" w:rsidRPr="00622C51">
        <w:rPr>
          <w:rFonts w:ascii="Corporate S" w:hAnsi="Corporate S"/>
        </w:rPr>
        <w:t>Personals</w:t>
      </w:r>
      <w:r w:rsidRPr="00622C51">
        <w:rPr>
          <w:rFonts w:ascii="Corporate S" w:hAnsi="Corporate S"/>
        </w:rPr>
        <w:t xml:space="preserve">tellen zusätzlich </w:t>
      </w:r>
      <w:r w:rsidR="006923D3" w:rsidRPr="00622C51">
        <w:rPr>
          <w:rFonts w:ascii="Corporate S" w:hAnsi="Corporate S"/>
        </w:rPr>
        <w:t>vorgesehen</w:t>
      </w:r>
      <w:r w:rsidR="00C743B3">
        <w:rPr>
          <w:rFonts w:ascii="Corporate S" w:hAnsi="Corporate S"/>
        </w:rPr>
        <w:t xml:space="preserve">. </w:t>
      </w:r>
      <w:r w:rsidR="00CB39AB" w:rsidRPr="00622C51">
        <w:rPr>
          <w:rFonts w:ascii="Corporate S" w:hAnsi="Corporate S"/>
        </w:rPr>
        <w:t>Erfolgreich waren die bisherigen Veranstaltungen zur Suche von Personal</w:t>
      </w:r>
      <w:r w:rsidR="00CB39AB">
        <w:rPr>
          <w:rFonts w:ascii="Corporate S" w:hAnsi="Corporate S"/>
        </w:rPr>
        <w:t>.</w:t>
      </w:r>
    </w:p>
    <w:p w14:paraId="0EDC042D" w14:textId="37FC3821" w:rsidR="00B30200" w:rsidRPr="00622C51" w:rsidRDefault="00537899" w:rsidP="00622C51">
      <w:pPr>
        <w:rPr>
          <w:rFonts w:ascii="Corporate S" w:hAnsi="Corporate S"/>
        </w:rPr>
      </w:pPr>
      <w:r w:rsidRPr="00622C51">
        <w:rPr>
          <w:rFonts w:ascii="Corporate S" w:hAnsi="Corporate S"/>
        </w:rPr>
        <w:t xml:space="preserve">Die </w:t>
      </w:r>
      <w:r w:rsidR="00BA7398" w:rsidRPr="00622C51">
        <w:rPr>
          <w:rFonts w:ascii="Corporate S" w:hAnsi="Corporate S"/>
        </w:rPr>
        <w:t>Schülerkostensätze</w:t>
      </w:r>
      <w:r w:rsidR="00BA7398" w:rsidRPr="00622C51">
        <w:rPr>
          <w:rFonts w:ascii="Corporate S" w:hAnsi="Corporate S"/>
        </w:rPr>
        <w:t xml:space="preserve"> für </w:t>
      </w:r>
      <w:r w:rsidR="000309CC" w:rsidRPr="00622C51">
        <w:rPr>
          <w:rFonts w:ascii="Corporate S" w:hAnsi="Corporate S"/>
        </w:rPr>
        <w:t xml:space="preserve">Schulen in freier Trägerschaft </w:t>
      </w:r>
      <w:r w:rsidR="00BA7398" w:rsidRPr="00622C51">
        <w:rPr>
          <w:rFonts w:ascii="Corporate S" w:hAnsi="Corporate S"/>
        </w:rPr>
        <w:t>wurden angepasst</w:t>
      </w:r>
      <w:r w:rsidR="00947C27" w:rsidRPr="00622C51">
        <w:rPr>
          <w:rFonts w:ascii="Corporate S" w:hAnsi="Corporate S"/>
        </w:rPr>
        <w:t>.</w:t>
      </w:r>
      <w:r w:rsidR="000309CC" w:rsidRPr="00622C51">
        <w:rPr>
          <w:rFonts w:ascii="Corporate S" w:hAnsi="Corporate S"/>
        </w:rPr>
        <w:t xml:space="preserve"> </w:t>
      </w:r>
    </w:p>
    <w:p w14:paraId="3F5131D7" w14:textId="77777777" w:rsidR="00C743B3" w:rsidRDefault="00947C27" w:rsidP="00622C51">
      <w:pPr>
        <w:rPr>
          <w:rFonts w:ascii="Corporate S" w:hAnsi="Corporate S"/>
        </w:rPr>
      </w:pPr>
      <w:r w:rsidRPr="00622C51">
        <w:rPr>
          <w:rFonts w:ascii="Corporate S" w:hAnsi="Corporate S"/>
        </w:rPr>
        <w:t xml:space="preserve">Die Novellierung des </w:t>
      </w:r>
      <w:r w:rsidR="000309CC" w:rsidRPr="00622C51">
        <w:rPr>
          <w:rFonts w:ascii="Corporate S" w:hAnsi="Corporate S"/>
        </w:rPr>
        <w:t>Schul</w:t>
      </w:r>
      <w:r w:rsidRPr="00622C51">
        <w:rPr>
          <w:rFonts w:ascii="Corporate S" w:hAnsi="Corporate S"/>
        </w:rPr>
        <w:t>gesetzes ist für</w:t>
      </w:r>
      <w:r w:rsidR="000309CC" w:rsidRPr="00622C51">
        <w:rPr>
          <w:rFonts w:ascii="Corporate S" w:hAnsi="Corporate S"/>
        </w:rPr>
        <w:t xml:space="preserve"> 2024</w:t>
      </w:r>
      <w:r w:rsidRPr="00622C51">
        <w:rPr>
          <w:rFonts w:ascii="Corporate S" w:hAnsi="Corporate S"/>
        </w:rPr>
        <w:t xml:space="preserve"> </w:t>
      </w:r>
      <w:r w:rsidR="00C743B3">
        <w:rPr>
          <w:rFonts w:ascii="Corporate S" w:hAnsi="Corporate S"/>
        </w:rPr>
        <w:t>geplant</w:t>
      </w:r>
      <w:r w:rsidRPr="00622C51">
        <w:rPr>
          <w:rFonts w:ascii="Corporate S" w:hAnsi="Corporate S"/>
        </w:rPr>
        <w:t>.</w:t>
      </w:r>
      <w:r w:rsidR="003D55F1" w:rsidRPr="00622C51">
        <w:rPr>
          <w:rFonts w:ascii="Corporate S" w:hAnsi="Corporate S"/>
        </w:rPr>
        <w:t xml:space="preserve"> </w:t>
      </w:r>
    </w:p>
    <w:p w14:paraId="391A43FF" w14:textId="356E32BC" w:rsidR="00CB39AB" w:rsidRDefault="003D55F1" w:rsidP="00CB39AB">
      <w:pPr>
        <w:rPr>
          <w:rFonts w:ascii="Corporate S" w:hAnsi="Corporate S"/>
        </w:rPr>
      </w:pPr>
      <w:r w:rsidRPr="00622C51">
        <w:rPr>
          <w:rFonts w:ascii="Corporate S" w:hAnsi="Corporate S"/>
        </w:rPr>
        <w:t xml:space="preserve">Die </w:t>
      </w:r>
      <w:r w:rsidR="000309CC" w:rsidRPr="00622C51">
        <w:rPr>
          <w:rFonts w:ascii="Corporate S" w:hAnsi="Corporate S"/>
        </w:rPr>
        <w:t>Abiturergebnisse</w:t>
      </w:r>
      <w:r w:rsidRPr="00622C51">
        <w:rPr>
          <w:rFonts w:ascii="Corporate S" w:hAnsi="Corporate S"/>
        </w:rPr>
        <w:t xml:space="preserve"> zeigen</w:t>
      </w:r>
      <w:r w:rsidR="000309CC" w:rsidRPr="00622C51">
        <w:rPr>
          <w:rFonts w:ascii="Corporate S" w:hAnsi="Corporate S"/>
        </w:rPr>
        <w:t xml:space="preserve"> </w:t>
      </w:r>
      <w:r w:rsidR="00CB39AB">
        <w:rPr>
          <w:rFonts w:ascii="Corporate S" w:hAnsi="Corporate S"/>
        </w:rPr>
        <w:t xml:space="preserve">insgesamt </w:t>
      </w:r>
      <w:r w:rsidR="000309CC" w:rsidRPr="00622C51">
        <w:rPr>
          <w:rFonts w:ascii="Corporate S" w:hAnsi="Corporate S"/>
        </w:rPr>
        <w:t>gute Leistungen landesweit</w:t>
      </w:r>
      <w:r w:rsidRPr="00622C51">
        <w:rPr>
          <w:rFonts w:ascii="Corporate S" w:hAnsi="Corporate S"/>
        </w:rPr>
        <w:t xml:space="preserve">. Die </w:t>
      </w:r>
      <w:r w:rsidRPr="00622C51">
        <w:rPr>
          <w:rFonts w:ascii="Corporate S" w:hAnsi="Corporate S"/>
        </w:rPr>
        <w:t>Grundkenntniss</w:t>
      </w:r>
      <w:r w:rsidRPr="00622C51">
        <w:rPr>
          <w:rFonts w:ascii="Corporate S" w:hAnsi="Corporate S"/>
        </w:rPr>
        <w:t>e in Mathematik nehmen ab.</w:t>
      </w:r>
      <w:r w:rsidR="000309CC" w:rsidRPr="00622C51">
        <w:rPr>
          <w:rFonts w:ascii="Corporate S" w:hAnsi="Corporate S"/>
        </w:rPr>
        <w:t xml:space="preserve"> </w:t>
      </w:r>
      <w:r w:rsidR="0034471D" w:rsidRPr="00622C51">
        <w:rPr>
          <w:rFonts w:ascii="Corporate S" w:hAnsi="Corporate S"/>
        </w:rPr>
        <w:t xml:space="preserve">Daher wurde u.a. über eine zusätzliche </w:t>
      </w:r>
      <w:r w:rsidR="000309CC" w:rsidRPr="00622C51">
        <w:rPr>
          <w:rFonts w:ascii="Corporate S" w:hAnsi="Corporate S"/>
        </w:rPr>
        <w:t>Mathe</w:t>
      </w:r>
      <w:r w:rsidR="0034471D" w:rsidRPr="00622C51">
        <w:rPr>
          <w:rFonts w:ascii="Corporate S" w:hAnsi="Corporate S"/>
        </w:rPr>
        <w:t>matik-Stunde in</w:t>
      </w:r>
      <w:r w:rsidR="000309CC" w:rsidRPr="00622C51">
        <w:rPr>
          <w:rFonts w:ascii="Corporate S" w:hAnsi="Corporate S"/>
        </w:rPr>
        <w:t xml:space="preserve"> Kl</w:t>
      </w:r>
      <w:r w:rsidR="0034471D" w:rsidRPr="00622C51">
        <w:rPr>
          <w:rFonts w:ascii="Corporate S" w:hAnsi="Corporate S"/>
        </w:rPr>
        <w:t>assenstufe</w:t>
      </w:r>
      <w:r w:rsidR="000309CC" w:rsidRPr="00622C51">
        <w:rPr>
          <w:rFonts w:ascii="Corporate S" w:hAnsi="Corporate S"/>
        </w:rPr>
        <w:t xml:space="preserve"> 11</w:t>
      </w:r>
      <w:r w:rsidR="0034471D" w:rsidRPr="00622C51">
        <w:rPr>
          <w:rFonts w:ascii="Corporate S" w:hAnsi="Corporate S"/>
        </w:rPr>
        <w:t xml:space="preserve"> nachgesteuert. Es soll ve</w:t>
      </w:r>
      <w:r w:rsidR="000309CC" w:rsidRPr="00622C51">
        <w:rPr>
          <w:rFonts w:ascii="Corporate S" w:hAnsi="Corporate S"/>
        </w:rPr>
        <w:t xml:space="preserve">ränderte Abi-Prüfungen im neuen Schuljahr u.a. </w:t>
      </w:r>
      <w:r w:rsidR="0034471D" w:rsidRPr="00622C51">
        <w:rPr>
          <w:rFonts w:ascii="Corporate S" w:hAnsi="Corporate S"/>
        </w:rPr>
        <w:t xml:space="preserve">mit </w:t>
      </w:r>
      <w:r w:rsidR="000309CC" w:rsidRPr="00622C51">
        <w:rPr>
          <w:rFonts w:ascii="Corporate S" w:hAnsi="Corporate S"/>
        </w:rPr>
        <w:t>Wahlaufgaben</w:t>
      </w:r>
      <w:r w:rsidR="0034471D" w:rsidRPr="00622C51">
        <w:rPr>
          <w:rFonts w:ascii="Corporate S" w:hAnsi="Corporate S"/>
        </w:rPr>
        <w:t xml:space="preserve"> in Mathematik geben.</w:t>
      </w:r>
      <w:r w:rsidR="00CB39AB" w:rsidRPr="00CB39AB">
        <w:rPr>
          <w:rFonts w:ascii="Corporate S" w:hAnsi="Corporate S"/>
        </w:rPr>
        <w:t xml:space="preserve"> </w:t>
      </w:r>
    </w:p>
    <w:p w14:paraId="76E42BB8" w14:textId="28206198" w:rsidR="00B30200" w:rsidRPr="00622C51" w:rsidRDefault="0034471D" w:rsidP="00622C51">
      <w:pPr>
        <w:rPr>
          <w:rFonts w:ascii="Corporate S" w:hAnsi="Corporate S"/>
        </w:rPr>
      </w:pPr>
      <w:r w:rsidRPr="00622C51">
        <w:rPr>
          <w:rFonts w:ascii="Corporate S" w:hAnsi="Corporate S"/>
        </w:rPr>
        <w:t xml:space="preserve">Das Bildungsministerium </w:t>
      </w:r>
      <w:r w:rsidR="00BB7A2E" w:rsidRPr="00622C51">
        <w:rPr>
          <w:rFonts w:ascii="Corporate S" w:hAnsi="Corporate S"/>
        </w:rPr>
        <w:t xml:space="preserve">hat eine </w:t>
      </w:r>
      <w:r w:rsidR="000309CC" w:rsidRPr="00622C51">
        <w:rPr>
          <w:rFonts w:ascii="Corporate S" w:hAnsi="Corporate S"/>
        </w:rPr>
        <w:t>Elternbrief zu</w:t>
      </w:r>
      <w:r w:rsidR="00BB7A2E" w:rsidRPr="00622C51">
        <w:rPr>
          <w:rFonts w:ascii="Corporate S" w:hAnsi="Corporate S"/>
        </w:rPr>
        <w:t>m Thema</w:t>
      </w:r>
      <w:r w:rsidR="000309CC" w:rsidRPr="00622C51">
        <w:rPr>
          <w:rFonts w:ascii="Corporate S" w:hAnsi="Corporate S"/>
        </w:rPr>
        <w:t xml:space="preserve"> Drogen</w:t>
      </w:r>
      <w:r w:rsidR="008F7119" w:rsidRPr="00622C51">
        <w:rPr>
          <w:rFonts w:ascii="Corporate S" w:hAnsi="Corporate S"/>
        </w:rPr>
        <w:t xml:space="preserve"> verschickt. </w:t>
      </w:r>
    </w:p>
    <w:p w14:paraId="3ADFCABA" w14:textId="77777777" w:rsidR="009810E8" w:rsidRDefault="009810E8" w:rsidP="00622C51">
      <w:pPr>
        <w:rPr>
          <w:rFonts w:ascii="Corporate S" w:hAnsi="Corporate S"/>
        </w:rPr>
      </w:pPr>
    </w:p>
    <w:p w14:paraId="261095E7" w14:textId="7961BD86" w:rsidR="009810E8" w:rsidRPr="009810E8" w:rsidRDefault="009810E8" w:rsidP="009810E8">
      <w:pPr>
        <w:rPr>
          <w:rFonts w:ascii="Corporate S" w:hAnsi="Corporate S"/>
        </w:rPr>
      </w:pPr>
      <w:r>
        <w:rPr>
          <w:rFonts w:ascii="Corporate S" w:hAnsi="Corporate S"/>
        </w:rPr>
        <w:t xml:space="preserve">Jacqueline Bernhardt </w:t>
      </w:r>
      <w:r w:rsidRPr="009810E8">
        <w:rPr>
          <w:rFonts w:ascii="Corporate S" w:hAnsi="Corporate S"/>
        </w:rPr>
        <w:t xml:space="preserve">berichtet aus dem Themengebiet des </w:t>
      </w:r>
      <w:r>
        <w:rPr>
          <w:rFonts w:ascii="Corporate S" w:hAnsi="Corporate S"/>
        </w:rPr>
        <w:t>Justiz</w:t>
      </w:r>
      <w:r w:rsidRPr="009810E8">
        <w:rPr>
          <w:rFonts w:ascii="Corporate S" w:hAnsi="Corporate S"/>
        </w:rPr>
        <w:t>ministeriums</w:t>
      </w:r>
      <w:r w:rsidR="00013D6F">
        <w:rPr>
          <w:rFonts w:ascii="Corporate S" w:hAnsi="Corporate S"/>
        </w:rPr>
        <w:t>.</w:t>
      </w:r>
    </w:p>
    <w:p w14:paraId="0A32E699" w14:textId="5D070CFB" w:rsidR="009810E8" w:rsidRPr="00A1227A" w:rsidRDefault="00EE3CE3" w:rsidP="00A1227A">
      <w:pPr>
        <w:rPr>
          <w:rFonts w:ascii="Corporate S" w:hAnsi="Corporate S"/>
        </w:rPr>
      </w:pPr>
      <w:r w:rsidRPr="00A1227A">
        <w:rPr>
          <w:rFonts w:ascii="Corporate S" w:hAnsi="Corporate S"/>
        </w:rPr>
        <w:t>Der Haushaltsentwurf sieht</w:t>
      </w:r>
      <w:r w:rsidR="009810E8" w:rsidRPr="00A1227A">
        <w:rPr>
          <w:rFonts w:ascii="Corporate S" w:hAnsi="Corporate S"/>
        </w:rPr>
        <w:t xml:space="preserve"> keinen weiteren Abbau von Richtern</w:t>
      </w:r>
      <w:r w:rsidRPr="00A1227A">
        <w:rPr>
          <w:rFonts w:ascii="Corporate S" w:hAnsi="Corporate S"/>
        </w:rPr>
        <w:t xml:space="preserve"> vor. Die </w:t>
      </w:r>
      <w:r w:rsidR="009810E8" w:rsidRPr="00A1227A">
        <w:rPr>
          <w:rFonts w:ascii="Corporate S" w:hAnsi="Corporate S"/>
        </w:rPr>
        <w:t>Landeskoordinierungsstelle zur Istanbul-Konvention</w:t>
      </w:r>
      <w:r w:rsidRPr="00A1227A">
        <w:rPr>
          <w:rFonts w:ascii="Corporate S" w:hAnsi="Corporate S"/>
        </w:rPr>
        <w:t xml:space="preserve"> wird </w:t>
      </w:r>
      <w:r w:rsidR="00A72604">
        <w:rPr>
          <w:rFonts w:ascii="Corporate S" w:hAnsi="Corporate S"/>
        </w:rPr>
        <w:t>eingerichtet.</w:t>
      </w:r>
    </w:p>
    <w:p w14:paraId="6E525F26" w14:textId="6FF797A6" w:rsidR="009810E8" w:rsidRPr="00A1227A" w:rsidRDefault="009F41EF" w:rsidP="00A1227A">
      <w:pPr>
        <w:rPr>
          <w:rFonts w:ascii="Corporate S" w:hAnsi="Corporate S"/>
        </w:rPr>
      </w:pPr>
      <w:r w:rsidRPr="00A1227A">
        <w:rPr>
          <w:rFonts w:ascii="Corporate S" w:hAnsi="Corporate S"/>
        </w:rPr>
        <w:t xml:space="preserve">Die </w:t>
      </w:r>
      <w:r w:rsidR="009810E8" w:rsidRPr="00A1227A">
        <w:rPr>
          <w:rFonts w:ascii="Corporate S" w:hAnsi="Corporate S"/>
        </w:rPr>
        <w:t xml:space="preserve">Finanzierung </w:t>
      </w:r>
      <w:r w:rsidR="004A4D34" w:rsidRPr="00A1227A">
        <w:rPr>
          <w:rFonts w:ascii="Corporate S" w:hAnsi="Corporate S"/>
        </w:rPr>
        <w:t xml:space="preserve">des </w:t>
      </w:r>
      <w:r w:rsidR="009810E8" w:rsidRPr="00A1227A">
        <w:rPr>
          <w:rFonts w:ascii="Corporate S" w:hAnsi="Corporate S"/>
        </w:rPr>
        <w:t>Hilfe- und Beratungsnetz</w:t>
      </w:r>
      <w:r w:rsidR="004A4D34" w:rsidRPr="00A1227A">
        <w:rPr>
          <w:rFonts w:ascii="Corporate S" w:hAnsi="Corporate S"/>
        </w:rPr>
        <w:t xml:space="preserve">es im Land wird </w:t>
      </w:r>
      <w:r w:rsidR="009810E8" w:rsidRPr="00A1227A">
        <w:rPr>
          <w:rFonts w:ascii="Corporate S" w:hAnsi="Corporate S"/>
        </w:rPr>
        <w:t>verstätigt</w:t>
      </w:r>
      <w:r w:rsidR="00A72604">
        <w:rPr>
          <w:rFonts w:ascii="Corporate S" w:hAnsi="Corporate S"/>
        </w:rPr>
        <w:t>, d</w:t>
      </w:r>
      <w:r w:rsidR="004A4D34" w:rsidRPr="00A1227A">
        <w:rPr>
          <w:rFonts w:ascii="Corporate S" w:hAnsi="Corporate S"/>
        </w:rPr>
        <w:t xml:space="preserve">ie </w:t>
      </w:r>
      <w:r w:rsidR="009810E8" w:rsidRPr="00A1227A">
        <w:rPr>
          <w:rFonts w:ascii="Corporate S" w:hAnsi="Corporate S"/>
        </w:rPr>
        <w:t>Verbraucherzentrale</w:t>
      </w:r>
      <w:r w:rsidR="004A4D34" w:rsidRPr="00A1227A">
        <w:rPr>
          <w:rFonts w:ascii="Corporate S" w:hAnsi="Corporate S"/>
        </w:rPr>
        <w:t>n werden</w:t>
      </w:r>
      <w:r w:rsidR="009810E8" w:rsidRPr="00A1227A">
        <w:rPr>
          <w:rFonts w:ascii="Corporate S" w:hAnsi="Corporate S"/>
        </w:rPr>
        <w:t xml:space="preserve"> gestärkt</w:t>
      </w:r>
      <w:r w:rsidR="004A4D34" w:rsidRPr="00A1227A">
        <w:rPr>
          <w:rFonts w:ascii="Corporate S" w:hAnsi="Corporate S"/>
        </w:rPr>
        <w:t>.</w:t>
      </w:r>
    </w:p>
    <w:p w14:paraId="03DA6485" w14:textId="0881C15B" w:rsidR="009810E8" w:rsidRPr="00A1227A" w:rsidRDefault="004A4D34" w:rsidP="00A1227A">
      <w:pPr>
        <w:rPr>
          <w:rFonts w:ascii="Corporate S" w:hAnsi="Corporate S"/>
        </w:rPr>
      </w:pPr>
      <w:r w:rsidRPr="00A1227A">
        <w:rPr>
          <w:rFonts w:ascii="Corporate S" w:hAnsi="Corporate S"/>
        </w:rPr>
        <w:t xml:space="preserve">Bei der </w:t>
      </w:r>
      <w:r w:rsidR="009810E8" w:rsidRPr="00A1227A">
        <w:rPr>
          <w:rFonts w:ascii="Corporate S" w:hAnsi="Corporate S"/>
        </w:rPr>
        <w:t>Gleichstellungs- und Familien</w:t>
      </w:r>
      <w:r w:rsidR="001A02F6" w:rsidRPr="00A1227A">
        <w:rPr>
          <w:rFonts w:ascii="Corporate S" w:hAnsi="Corporate S"/>
        </w:rPr>
        <w:t>ministerk</w:t>
      </w:r>
      <w:r w:rsidR="009810E8" w:rsidRPr="00A1227A">
        <w:rPr>
          <w:rFonts w:ascii="Corporate S" w:hAnsi="Corporate S"/>
        </w:rPr>
        <w:t>onferenz in Potsdam</w:t>
      </w:r>
      <w:r w:rsidR="001A02F6" w:rsidRPr="00A1227A">
        <w:rPr>
          <w:rFonts w:ascii="Corporate S" w:hAnsi="Corporate S"/>
        </w:rPr>
        <w:t xml:space="preserve"> ging es </w:t>
      </w:r>
      <w:r w:rsidR="00C0233C" w:rsidRPr="00A1227A">
        <w:rPr>
          <w:rFonts w:ascii="Corporate S" w:hAnsi="Corporate S"/>
        </w:rPr>
        <w:t>insbesondere</w:t>
      </w:r>
      <w:r w:rsidR="001A02F6" w:rsidRPr="00A1227A">
        <w:rPr>
          <w:rFonts w:ascii="Corporate S" w:hAnsi="Corporate S"/>
        </w:rPr>
        <w:t xml:space="preserve"> um </w:t>
      </w:r>
      <w:r w:rsidR="008F77B8" w:rsidRPr="00A1227A">
        <w:rPr>
          <w:rFonts w:ascii="Corporate S" w:hAnsi="Corporate S"/>
        </w:rPr>
        <w:t>das Bündnis</w:t>
      </w:r>
      <w:r w:rsidR="009810E8" w:rsidRPr="00A1227A">
        <w:rPr>
          <w:rFonts w:ascii="Corporate S" w:hAnsi="Corporate S"/>
        </w:rPr>
        <w:t xml:space="preserve"> gegen Sexismus am Arbeitsplatz</w:t>
      </w:r>
      <w:r w:rsidR="00C0233C" w:rsidRPr="00A1227A">
        <w:rPr>
          <w:rFonts w:ascii="Corporate S" w:hAnsi="Corporate S"/>
        </w:rPr>
        <w:t xml:space="preserve">. Bei der </w:t>
      </w:r>
      <w:r w:rsidR="009810E8" w:rsidRPr="00A1227A">
        <w:rPr>
          <w:rFonts w:ascii="Corporate S" w:hAnsi="Corporate S"/>
        </w:rPr>
        <w:t>Verbraucherschutzmin</w:t>
      </w:r>
      <w:r w:rsidR="00C0233C" w:rsidRPr="00A1227A">
        <w:rPr>
          <w:rFonts w:ascii="Corporate S" w:hAnsi="Corporate S"/>
        </w:rPr>
        <w:t>isterk</w:t>
      </w:r>
      <w:r w:rsidR="009810E8" w:rsidRPr="00A1227A">
        <w:rPr>
          <w:rFonts w:ascii="Corporate S" w:hAnsi="Corporate S"/>
        </w:rPr>
        <w:t>onferenz</w:t>
      </w:r>
      <w:r w:rsidR="00C0233C" w:rsidRPr="00A1227A">
        <w:rPr>
          <w:rFonts w:ascii="Corporate S" w:hAnsi="Corporate S"/>
        </w:rPr>
        <w:t xml:space="preserve"> ging es </w:t>
      </w:r>
      <w:r w:rsidR="00A1227A" w:rsidRPr="00A1227A">
        <w:rPr>
          <w:rFonts w:ascii="Corporate S" w:hAnsi="Corporate S"/>
        </w:rPr>
        <w:t>insbesondere um das Thema</w:t>
      </w:r>
      <w:r w:rsidR="009810E8" w:rsidRPr="00A1227A">
        <w:rPr>
          <w:rFonts w:ascii="Corporate S" w:hAnsi="Corporate S"/>
        </w:rPr>
        <w:t xml:space="preserve"> Strafbarkeit</w:t>
      </w:r>
      <w:r w:rsidR="00A1227A" w:rsidRPr="00A1227A">
        <w:rPr>
          <w:rFonts w:ascii="Corporate S" w:hAnsi="Corporate S"/>
        </w:rPr>
        <w:t xml:space="preserve"> des sogenannten</w:t>
      </w:r>
      <w:r w:rsidR="009810E8" w:rsidRPr="00A1227A">
        <w:rPr>
          <w:rFonts w:ascii="Corporate S" w:hAnsi="Corporate S"/>
        </w:rPr>
        <w:t xml:space="preserve"> Containern</w:t>
      </w:r>
      <w:r w:rsidR="00A1227A" w:rsidRPr="00A1227A">
        <w:rPr>
          <w:rFonts w:ascii="Corporate S" w:hAnsi="Corporate S"/>
        </w:rPr>
        <w:t>s.</w:t>
      </w:r>
    </w:p>
    <w:p w14:paraId="2B2CEA72" w14:textId="1F629E86" w:rsidR="009810E8" w:rsidRPr="00A1227A" w:rsidRDefault="00A1227A" w:rsidP="00A1227A">
      <w:pPr>
        <w:rPr>
          <w:rFonts w:ascii="Corporate S" w:hAnsi="Corporate S"/>
        </w:rPr>
      </w:pPr>
      <w:r w:rsidRPr="00A1227A">
        <w:rPr>
          <w:rFonts w:ascii="Corporate S" w:hAnsi="Corporate S"/>
        </w:rPr>
        <w:t xml:space="preserve">Die Termine der gleichstellungspolitischen Werkstätten können unter </w:t>
      </w:r>
      <w:hyperlink r:id="rId11" w:history="1">
        <w:r w:rsidR="009810E8" w:rsidRPr="00A1227A">
          <w:rPr>
            <w:rFonts w:ascii="Corporate S" w:hAnsi="Corporate S"/>
          </w:rPr>
          <w:t>www.fokus-gleichstellung.de</w:t>
        </w:r>
      </w:hyperlink>
      <w:r w:rsidRPr="00A1227A">
        <w:rPr>
          <w:rFonts w:ascii="Corporate S" w:hAnsi="Corporate S"/>
        </w:rPr>
        <w:t xml:space="preserve"> eingesehen werden.</w:t>
      </w:r>
    </w:p>
    <w:p w14:paraId="0807F479" w14:textId="72764126" w:rsidR="00B30200" w:rsidRDefault="000309CC" w:rsidP="00622C51">
      <w:p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7940AC11" w14:textId="77777777" w:rsidR="006D3805" w:rsidRPr="001F7E54" w:rsidRDefault="006D3805" w:rsidP="001F7E54">
      <w:pPr>
        <w:rPr>
          <w:rFonts w:ascii="Corporate S" w:hAnsi="Corporate S"/>
          <w:b/>
          <w:bCs/>
          <w:noProof/>
          <w:color w:val="000000" w:themeColor="text1"/>
        </w:rPr>
      </w:pPr>
      <w:r w:rsidRPr="001F7E54">
        <w:rPr>
          <w:rFonts w:ascii="Corporate S" w:hAnsi="Corporate S"/>
          <w:b/>
          <w:bCs/>
          <w:noProof/>
          <w:color w:val="000000" w:themeColor="text1"/>
        </w:rPr>
        <w:t>Stand Vorbereitung LINKER Gipfel Migration am 23. September 2023 in Schwerin</w:t>
      </w:r>
      <w:r w:rsidRPr="001F7E54">
        <w:rPr>
          <w:rFonts w:ascii="Corporate S" w:hAnsi="Corporate S"/>
          <w:b/>
          <w:bCs/>
          <w:noProof/>
          <w:color w:val="000000" w:themeColor="text1"/>
        </w:rPr>
        <w:t xml:space="preserve"> </w:t>
      </w:r>
    </w:p>
    <w:p w14:paraId="54B09333" w14:textId="77777777" w:rsidR="00A72604" w:rsidRDefault="006D3805" w:rsidP="001F7E54">
      <w:pPr>
        <w:rPr>
          <w:rFonts w:ascii="Corporate S" w:hAnsi="Corporate S"/>
        </w:rPr>
      </w:pPr>
      <w:r w:rsidRPr="001F7E54">
        <w:rPr>
          <w:rFonts w:ascii="Corporate S" w:hAnsi="Corporate S"/>
        </w:rPr>
        <w:t>Peter Ritter und Vanessa Müller informieren kurz über den Vorbereitungsstand.</w:t>
      </w:r>
    </w:p>
    <w:p w14:paraId="7CB29EF2" w14:textId="2C8DA008" w:rsidR="008C3C46" w:rsidRPr="001F7E54" w:rsidRDefault="00A72604" w:rsidP="001F7E54">
      <w:pPr>
        <w:rPr>
          <w:rFonts w:ascii="Corporate S" w:hAnsi="Corporate S"/>
        </w:rPr>
      </w:pPr>
      <w:r>
        <w:rPr>
          <w:rFonts w:ascii="Corporate S" w:hAnsi="Corporate S"/>
        </w:rPr>
        <w:t>Auf der Tagesordnung sollten stehen:</w:t>
      </w:r>
      <w:r w:rsidR="004C37F4" w:rsidRPr="001F7E54">
        <w:rPr>
          <w:rFonts w:ascii="Corporate S" w:hAnsi="Corporate S"/>
        </w:rPr>
        <w:t xml:space="preserve"> </w:t>
      </w:r>
      <w:r w:rsidR="008C3C46" w:rsidRPr="001F7E54">
        <w:rPr>
          <w:rFonts w:ascii="Corporate S" w:hAnsi="Corporate S"/>
        </w:rPr>
        <w:t>Die m</w:t>
      </w:r>
      <w:r w:rsidR="008C3C46" w:rsidRPr="001F7E54">
        <w:rPr>
          <w:rFonts w:ascii="Corporate S" w:hAnsi="Corporate S"/>
        </w:rPr>
        <w:t>igrationspolitische</w:t>
      </w:r>
      <w:r w:rsidR="008C3C46" w:rsidRPr="001F7E54">
        <w:rPr>
          <w:rFonts w:ascii="Corporate S" w:hAnsi="Corporate S"/>
        </w:rPr>
        <w:t>n</w:t>
      </w:r>
      <w:r w:rsidR="008C3C46" w:rsidRPr="001F7E54">
        <w:rPr>
          <w:rFonts w:ascii="Corporate S" w:hAnsi="Corporate S"/>
        </w:rPr>
        <w:t xml:space="preserve"> Zielstellungen der Landesregierung</w:t>
      </w:r>
      <w:r>
        <w:rPr>
          <w:rFonts w:ascii="Corporate S" w:hAnsi="Corporate S"/>
        </w:rPr>
        <w:t>, e</w:t>
      </w:r>
      <w:r w:rsidR="009256BE">
        <w:rPr>
          <w:rFonts w:ascii="Corporate S" w:hAnsi="Corporate S"/>
        </w:rPr>
        <w:t>i</w:t>
      </w:r>
      <w:r w:rsidR="007E222F" w:rsidRPr="001F7E54">
        <w:rPr>
          <w:rFonts w:ascii="Corporate S" w:hAnsi="Corporate S"/>
        </w:rPr>
        <w:t xml:space="preserve">n </w:t>
      </w:r>
      <w:r w:rsidR="00CD24BE" w:rsidRPr="001F7E54">
        <w:rPr>
          <w:rFonts w:ascii="Corporate S" w:hAnsi="Corporate S"/>
        </w:rPr>
        <w:t xml:space="preserve">Sachstand zur Flüchtlings- und Einwanderungspolitik aus Sicht der </w:t>
      </w:r>
      <w:r w:rsidR="00CD24BE" w:rsidRPr="001F7E54">
        <w:rPr>
          <w:rFonts w:ascii="Corporate S" w:hAnsi="Corporate S"/>
        </w:rPr>
        <w:lastRenderedPageBreak/>
        <w:t>Partei DIE LINKE</w:t>
      </w:r>
      <w:r w:rsidR="009256BE">
        <w:rPr>
          <w:rFonts w:ascii="Corporate S" w:hAnsi="Corporate S"/>
        </w:rPr>
        <w:t>,</w:t>
      </w:r>
      <w:r w:rsidR="00CD24BE" w:rsidRPr="001F7E54">
        <w:rPr>
          <w:rFonts w:ascii="Corporate S" w:hAnsi="Corporate S"/>
        </w:rPr>
        <w:t xml:space="preserve"> </w:t>
      </w:r>
      <w:r w:rsidR="0058070A" w:rsidRPr="001F7E54">
        <w:rPr>
          <w:rFonts w:ascii="Corporate S" w:hAnsi="Corporate S"/>
        </w:rPr>
        <w:t xml:space="preserve">Herausforderungen aus Sicht der </w:t>
      </w:r>
      <w:r w:rsidR="0058070A" w:rsidRPr="001F7E54">
        <w:rPr>
          <w:rFonts w:ascii="Corporate S" w:hAnsi="Corporate S"/>
        </w:rPr>
        <w:t>k</w:t>
      </w:r>
      <w:r w:rsidR="0058070A" w:rsidRPr="001F7E54">
        <w:rPr>
          <w:rFonts w:ascii="Corporate S" w:hAnsi="Corporate S"/>
        </w:rPr>
        <w:t xml:space="preserve">ommunalen </w:t>
      </w:r>
      <w:r w:rsidR="009256BE">
        <w:rPr>
          <w:rFonts w:ascii="Corporate S" w:hAnsi="Corporate S"/>
        </w:rPr>
        <w:t>und</w:t>
      </w:r>
      <w:r w:rsidR="009D6A5A" w:rsidRPr="001F7E54">
        <w:rPr>
          <w:rFonts w:ascii="Corporate S" w:hAnsi="Corporate S"/>
        </w:rPr>
        <w:t xml:space="preserve"> </w:t>
      </w:r>
      <w:r w:rsidR="009D6A5A" w:rsidRPr="001F7E54">
        <w:rPr>
          <w:rFonts w:ascii="Corporate S" w:hAnsi="Corporate S"/>
        </w:rPr>
        <w:t>Erwartungshaltungen an die Politik</w:t>
      </w:r>
      <w:r w:rsidR="009256BE">
        <w:rPr>
          <w:rFonts w:ascii="Corporate S" w:hAnsi="Corporate S"/>
        </w:rPr>
        <w:t>.</w:t>
      </w:r>
    </w:p>
    <w:p w14:paraId="411DA18A" w14:textId="19BFD9AE" w:rsidR="00E53692" w:rsidRPr="001F7E54" w:rsidRDefault="00E53692" w:rsidP="001F7E54">
      <w:pPr>
        <w:rPr>
          <w:rFonts w:ascii="Corporate S" w:hAnsi="Corporate S"/>
        </w:rPr>
      </w:pPr>
      <w:r w:rsidRPr="001F7E54">
        <w:rPr>
          <w:rFonts w:ascii="Corporate S" w:hAnsi="Corporate S"/>
        </w:rPr>
        <w:t>Im Ergebnis sollte eine Resolution/ein Eckpunkte</w:t>
      </w:r>
      <w:r w:rsidR="008F77B8">
        <w:rPr>
          <w:rFonts w:ascii="Corporate S" w:hAnsi="Corporate S"/>
        </w:rPr>
        <w:t>papier</w:t>
      </w:r>
      <w:r w:rsidRPr="001F7E54">
        <w:rPr>
          <w:rFonts w:ascii="Corporate S" w:hAnsi="Corporate S"/>
        </w:rPr>
        <w:t xml:space="preserve"> </w:t>
      </w:r>
      <w:r w:rsidR="001F7E54" w:rsidRPr="001F7E54">
        <w:rPr>
          <w:rFonts w:ascii="Corporate S" w:hAnsi="Corporate S"/>
        </w:rPr>
        <w:t>verabschiedet werden.</w:t>
      </w:r>
    </w:p>
    <w:p w14:paraId="44B2CD94" w14:textId="77777777" w:rsidR="00B30200" w:rsidRDefault="000309CC">
      <w:pPr>
        <w:pStyle w:val="Standard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39A3FA21" w14:textId="0FEA3FDB" w:rsidR="001B7007" w:rsidRDefault="001B7007" w:rsidP="001B7007">
      <w:pPr>
        <w:rPr>
          <w:rFonts w:ascii="Corporate S" w:hAnsi="Corporate S"/>
          <w:b/>
          <w:bCs/>
          <w:noProof/>
          <w:color w:val="000000" w:themeColor="text1"/>
        </w:rPr>
      </w:pPr>
      <w:r w:rsidRPr="001B7007">
        <w:rPr>
          <w:rFonts w:ascii="Corporate S" w:hAnsi="Corporate S"/>
          <w:b/>
          <w:bCs/>
          <w:noProof/>
          <w:color w:val="000000" w:themeColor="text1"/>
        </w:rPr>
        <w:t>Stand Vorbereitung Friedensfest am</w:t>
      </w:r>
      <w:r w:rsidRPr="001B7007">
        <w:rPr>
          <w:rFonts w:ascii="Corporate S" w:hAnsi="Corporate S"/>
          <w:b/>
          <w:bCs/>
          <w:noProof/>
          <w:color w:val="000000" w:themeColor="text1"/>
        </w:rPr>
        <w:t xml:space="preserve"> </w:t>
      </w:r>
      <w:r w:rsidRPr="001B7007">
        <w:rPr>
          <w:rFonts w:ascii="Corporate S" w:hAnsi="Corporate S"/>
          <w:b/>
          <w:bCs/>
          <w:noProof/>
          <w:color w:val="000000" w:themeColor="text1"/>
        </w:rPr>
        <w:t>2. September 2023 in Graal-Müritz</w:t>
      </w:r>
      <w:r w:rsidRPr="001B7007">
        <w:rPr>
          <w:rFonts w:ascii="Corporate S" w:hAnsi="Corporate S"/>
          <w:b/>
          <w:bCs/>
          <w:noProof/>
          <w:color w:val="000000" w:themeColor="text1"/>
        </w:rPr>
        <w:t xml:space="preserve"> </w:t>
      </w:r>
    </w:p>
    <w:p w14:paraId="60197C99" w14:textId="4A34F261" w:rsidR="007D0241" w:rsidRPr="007D0241" w:rsidRDefault="007D0241" w:rsidP="001B7007">
      <w:pPr>
        <w:rPr>
          <w:rFonts w:ascii="Corporate S" w:hAnsi="Corporate S"/>
        </w:rPr>
      </w:pPr>
      <w:r w:rsidRPr="007D0241">
        <w:rPr>
          <w:rFonts w:ascii="Corporate S" w:hAnsi="Corporate S"/>
        </w:rPr>
        <w:t xml:space="preserve">Björn Griese </w:t>
      </w:r>
      <w:r>
        <w:rPr>
          <w:rFonts w:ascii="Corporate S" w:hAnsi="Corporate S"/>
        </w:rPr>
        <w:t xml:space="preserve">informiert über </w:t>
      </w:r>
      <w:r w:rsidR="00244E89">
        <w:rPr>
          <w:rFonts w:ascii="Corporate S" w:hAnsi="Corporate S"/>
        </w:rPr>
        <w:t xml:space="preserve">den Vorbereitungsstand. </w:t>
      </w:r>
      <w:r w:rsidR="009256BE">
        <w:rPr>
          <w:rFonts w:ascii="Corporate S" w:hAnsi="Corporate S"/>
        </w:rPr>
        <w:t>Das Fest soll wieder auf dem Seebrück</w:t>
      </w:r>
      <w:r w:rsidR="00FC538E">
        <w:rPr>
          <w:rFonts w:ascii="Corporate S" w:hAnsi="Corporate S"/>
        </w:rPr>
        <w:t>en</w:t>
      </w:r>
      <w:r w:rsidR="009256BE">
        <w:rPr>
          <w:rFonts w:ascii="Corporate S" w:hAnsi="Corporate S"/>
        </w:rPr>
        <w:t xml:space="preserve">vorplatz </w:t>
      </w:r>
      <w:r w:rsidR="00FC538E">
        <w:rPr>
          <w:rFonts w:ascii="Corporate S" w:hAnsi="Corporate S"/>
        </w:rPr>
        <w:t>in der Zeit von 13 bis 17 Uhr stattfinden und ein Spektrum aus Politik, Kultur und Unterhaltung abdecken.</w:t>
      </w:r>
      <w:r w:rsidR="00E31B79">
        <w:rPr>
          <w:rFonts w:ascii="Corporate S" w:hAnsi="Corporate S"/>
        </w:rPr>
        <w:t xml:space="preserve"> </w:t>
      </w:r>
      <w:r w:rsidR="00395F0D">
        <w:rPr>
          <w:rFonts w:ascii="Corporate S" w:hAnsi="Corporate S"/>
        </w:rPr>
        <w:t xml:space="preserve">DIE LINKE und </w:t>
      </w:r>
      <w:r w:rsidR="00E31B79">
        <w:rPr>
          <w:rFonts w:ascii="Corporate S" w:hAnsi="Corporate S"/>
        </w:rPr>
        <w:t>Ko</w:t>
      </w:r>
      <w:r w:rsidR="00395F0D">
        <w:rPr>
          <w:rFonts w:ascii="Corporate S" w:hAnsi="Corporate S"/>
        </w:rPr>
        <w:t>o</w:t>
      </w:r>
      <w:r w:rsidR="00E31B79">
        <w:rPr>
          <w:rFonts w:ascii="Corporate S" w:hAnsi="Corporate S"/>
        </w:rPr>
        <w:t xml:space="preserve">perationspartner sollen sich </w:t>
      </w:r>
      <w:r w:rsidR="00395F0D">
        <w:rPr>
          <w:rFonts w:ascii="Corporate S" w:hAnsi="Corporate S"/>
        </w:rPr>
        <w:t>präsentieren.</w:t>
      </w:r>
    </w:p>
    <w:p w14:paraId="55CD4CEE" w14:textId="77777777" w:rsidR="00B30200" w:rsidRDefault="000309CC">
      <w:pPr>
        <w:pStyle w:val="Standard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401CD836" w14:textId="77777777" w:rsidR="000070DF" w:rsidRPr="000070DF" w:rsidRDefault="000070DF" w:rsidP="000070DF">
      <w:pPr>
        <w:rPr>
          <w:rFonts w:ascii="Corporate S" w:hAnsi="Corporate S"/>
          <w:b/>
          <w:bCs/>
          <w:noProof/>
          <w:color w:val="000000" w:themeColor="text1"/>
        </w:rPr>
      </w:pPr>
      <w:r w:rsidRPr="000070DF">
        <w:rPr>
          <w:rFonts w:ascii="Corporate S" w:hAnsi="Corporate S"/>
          <w:b/>
          <w:bCs/>
          <w:noProof/>
          <w:color w:val="000000" w:themeColor="text1"/>
        </w:rPr>
        <w:t>Vorbereitungsstand Wahlkampf 2024</w:t>
      </w:r>
    </w:p>
    <w:p w14:paraId="0C0BE7D6" w14:textId="7D2BFA55" w:rsidR="00784D90" w:rsidRPr="00784D90" w:rsidRDefault="000070DF" w:rsidP="00784D90">
      <w:pPr>
        <w:pStyle w:val="StandardWeb"/>
        <w:spacing w:before="0" w:beforeAutospacing="0" w:after="0" w:afterAutospacing="0"/>
        <w:rPr>
          <w:rFonts w:ascii="Corporate S" w:hAnsi="Corporate S"/>
        </w:rPr>
      </w:pPr>
      <w:r>
        <w:rPr>
          <w:rFonts w:ascii="Corporate S" w:hAnsi="Corporate S"/>
        </w:rPr>
        <w:t xml:space="preserve">Aus der Sitzung des Wahlstabs berichtet Björn Griese. </w:t>
      </w:r>
      <w:r w:rsidR="005636A9">
        <w:rPr>
          <w:rFonts w:ascii="Corporate S" w:hAnsi="Corporate S"/>
        </w:rPr>
        <w:t xml:space="preserve">Die </w:t>
      </w:r>
      <w:r w:rsidR="00272A5A">
        <w:rPr>
          <w:rFonts w:ascii="Corporate S" w:hAnsi="Corporate S"/>
        </w:rPr>
        <w:t>Wahlk</w:t>
      </w:r>
      <w:r w:rsidR="005636A9">
        <w:rPr>
          <w:rFonts w:ascii="Corporate S" w:hAnsi="Corporate S"/>
        </w:rPr>
        <w:t xml:space="preserve">ampagne soll möglichst im Einklang mit der </w:t>
      </w:r>
      <w:r w:rsidR="00C04772">
        <w:rPr>
          <w:rFonts w:ascii="Corporate S" w:hAnsi="Corporate S"/>
        </w:rPr>
        <w:t>Kampagne</w:t>
      </w:r>
      <w:r w:rsidR="005636A9">
        <w:rPr>
          <w:rFonts w:ascii="Corporate S" w:hAnsi="Corporate S"/>
        </w:rPr>
        <w:t xml:space="preserve"> der Bundespartei zur Europawahl stehen. </w:t>
      </w:r>
      <w:r w:rsidR="00784D90">
        <w:rPr>
          <w:rFonts w:ascii="Corporate S" w:hAnsi="Corporate S"/>
        </w:rPr>
        <w:t xml:space="preserve">Der Vorschlag für eine landesweite </w:t>
      </w:r>
      <w:r w:rsidR="00784D90" w:rsidRPr="00784D90">
        <w:rPr>
          <w:rFonts w:ascii="Corporate S" w:hAnsi="Corporate S"/>
        </w:rPr>
        <w:t xml:space="preserve">Tour mit </w:t>
      </w:r>
      <w:r w:rsidR="00784D90" w:rsidRPr="00784D90">
        <w:rPr>
          <w:rFonts w:ascii="Corporate S" w:hAnsi="Corporate S"/>
        </w:rPr>
        <w:t xml:space="preserve">einem </w:t>
      </w:r>
      <w:r w:rsidR="00784D90" w:rsidRPr="00784D90">
        <w:rPr>
          <w:rFonts w:ascii="Corporate S" w:hAnsi="Corporate S"/>
        </w:rPr>
        <w:t>Bäcker-</w:t>
      </w:r>
      <w:r w:rsidR="00784D90" w:rsidRPr="00784D90">
        <w:rPr>
          <w:rFonts w:ascii="Corporate S" w:hAnsi="Corporate S"/>
        </w:rPr>
        <w:t>Auto</w:t>
      </w:r>
      <w:r w:rsidR="00784D90" w:rsidRPr="00784D90">
        <w:rPr>
          <w:rFonts w:ascii="Corporate S" w:hAnsi="Corporate S"/>
        </w:rPr>
        <w:t xml:space="preserve"> wird begrüßt</w:t>
      </w:r>
      <w:r w:rsidR="00784D90" w:rsidRPr="00784D90">
        <w:rPr>
          <w:rFonts w:ascii="Corporate S" w:hAnsi="Corporate S"/>
        </w:rPr>
        <w:t>.</w:t>
      </w:r>
    </w:p>
    <w:p w14:paraId="60201DBA" w14:textId="6BE2ACE7" w:rsidR="00A6392D" w:rsidRDefault="00A6392D" w:rsidP="00B628D0">
      <w:pPr>
        <w:pStyle w:val="StandardWeb"/>
        <w:spacing w:before="0" w:beforeAutospacing="0" w:after="0" w:afterAutospacing="0"/>
        <w:rPr>
          <w:rFonts w:ascii="Corporate S" w:hAnsi="Corporate S"/>
        </w:rPr>
      </w:pPr>
      <w:r>
        <w:rPr>
          <w:rFonts w:ascii="Corporate S" w:hAnsi="Corporate S"/>
        </w:rPr>
        <w:t xml:space="preserve">Diese und weitere Themen werden am </w:t>
      </w:r>
      <w:r w:rsidR="00BD20D9">
        <w:rPr>
          <w:rFonts w:ascii="Corporate S" w:hAnsi="Corporate S"/>
        </w:rPr>
        <w:t>13. Juli im Wahlbüro beraten.</w:t>
      </w:r>
    </w:p>
    <w:p w14:paraId="09FAC515" w14:textId="77777777" w:rsidR="00B628D0" w:rsidRDefault="00B628D0">
      <w:pPr>
        <w:pStyle w:val="Standard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47C688D2" w14:textId="2BBA08F5" w:rsidR="00C40036" w:rsidRPr="00C40036" w:rsidRDefault="00C40036" w:rsidP="00C40036">
      <w:pPr>
        <w:rPr>
          <w:rFonts w:ascii="Corporate S" w:hAnsi="Corporate S"/>
          <w:b/>
          <w:bCs/>
          <w:noProof/>
          <w:color w:val="000000" w:themeColor="text1"/>
        </w:rPr>
      </w:pPr>
      <w:r w:rsidRPr="00C40036">
        <w:rPr>
          <w:rFonts w:ascii="Corporate S" w:hAnsi="Corporate S"/>
          <w:b/>
          <w:bCs/>
          <w:noProof/>
          <w:color w:val="000000" w:themeColor="text1"/>
        </w:rPr>
        <w:t>Sonstiges</w:t>
      </w:r>
    </w:p>
    <w:p w14:paraId="400D34D5" w14:textId="3F14EA09" w:rsidR="00B30200" w:rsidRPr="00B40A8F" w:rsidRDefault="00BE09A5" w:rsidP="00E84720">
      <w:pPr>
        <w:rPr>
          <w:rFonts w:ascii="Corporate S" w:hAnsi="Corporate S"/>
        </w:rPr>
      </w:pPr>
      <w:r w:rsidRPr="00B40A8F">
        <w:rPr>
          <w:rFonts w:ascii="Corporate S" w:hAnsi="Corporate S"/>
        </w:rPr>
        <w:t>Die</w:t>
      </w:r>
      <w:r w:rsidR="000C043E" w:rsidRPr="00B40A8F">
        <w:rPr>
          <w:rFonts w:ascii="Corporate S" w:hAnsi="Corporate S"/>
        </w:rPr>
        <w:t xml:space="preserve"> </w:t>
      </w:r>
      <w:r w:rsidR="000309CC" w:rsidRPr="00B40A8F">
        <w:rPr>
          <w:rFonts w:ascii="Corporate S" w:hAnsi="Corporate S"/>
        </w:rPr>
        <w:t>Beschluss</w:t>
      </w:r>
      <w:r w:rsidR="000C043E" w:rsidRPr="00B40A8F">
        <w:rPr>
          <w:rFonts w:ascii="Corporate S" w:hAnsi="Corporate S"/>
        </w:rPr>
        <w:t>vorlage</w:t>
      </w:r>
      <w:r w:rsidR="000309CC" w:rsidRPr="00B40A8F">
        <w:rPr>
          <w:rFonts w:ascii="Corporate S" w:hAnsi="Corporate S"/>
        </w:rPr>
        <w:t xml:space="preserve"> </w:t>
      </w:r>
      <w:r w:rsidRPr="00B40A8F">
        <w:rPr>
          <w:rFonts w:ascii="Corporate S" w:hAnsi="Corporate S"/>
        </w:rPr>
        <w:t>‚</w:t>
      </w:r>
      <w:r w:rsidRPr="00B40A8F">
        <w:rPr>
          <w:rFonts w:ascii="Corporate S" w:hAnsi="Corporate S"/>
        </w:rPr>
        <w:t>Einberufung der 1. Tagung des 9. Landesparteitages</w:t>
      </w:r>
      <w:r w:rsidRPr="00B40A8F">
        <w:rPr>
          <w:rFonts w:ascii="Corporate S" w:hAnsi="Corporate S"/>
        </w:rPr>
        <w:t>‘</w:t>
      </w:r>
      <w:r w:rsidR="000309CC" w:rsidRPr="00B40A8F">
        <w:rPr>
          <w:rFonts w:ascii="Corporate S" w:hAnsi="Corporate S"/>
        </w:rPr>
        <w:t xml:space="preserve"> </w:t>
      </w:r>
      <w:r w:rsidRPr="00B40A8F">
        <w:rPr>
          <w:rFonts w:ascii="Corporate S" w:hAnsi="Corporate S"/>
        </w:rPr>
        <w:t>erläutert Björn Griese</w:t>
      </w:r>
      <w:r w:rsidR="001A2CE7" w:rsidRPr="00B40A8F">
        <w:rPr>
          <w:rFonts w:ascii="Corporate S" w:hAnsi="Corporate S"/>
        </w:rPr>
        <w:t xml:space="preserve">. Angedacht ist, die Wahl des Landesvorstandes und weiterer Gremien </w:t>
      </w:r>
      <w:r w:rsidR="008A69B9" w:rsidRPr="00B40A8F">
        <w:rPr>
          <w:rFonts w:ascii="Corporate S" w:hAnsi="Corporate S"/>
        </w:rPr>
        <w:t xml:space="preserve">erneut elektronisch durchzuführen. </w:t>
      </w:r>
      <w:r w:rsidR="004F5B98">
        <w:rPr>
          <w:rFonts w:ascii="Corporate S" w:hAnsi="Corporate S"/>
        </w:rPr>
        <w:t xml:space="preserve">Die Tagung wird für </w:t>
      </w:r>
      <w:r w:rsidR="00E84720" w:rsidRPr="00B40A8F">
        <w:rPr>
          <w:rFonts w:ascii="Corporate S" w:hAnsi="Corporate S"/>
        </w:rPr>
        <w:t xml:space="preserve">den 13. </w:t>
      </w:r>
      <w:r w:rsidR="00E84720" w:rsidRPr="00B40A8F">
        <w:rPr>
          <w:rFonts w:ascii="Corporate S" w:hAnsi="Corporate S"/>
        </w:rPr>
        <w:t xml:space="preserve">und 14. Juli </w:t>
      </w:r>
      <w:r w:rsidR="00E84720" w:rsidRPr="00B40A8F">
        <w:rPr>
          <w:rFonts w:ascii="Corporate S" w:hAnsi="Corporate S"/>
        </w:rPr>
        <w:t>2024</w:t>
      </w:r>
      <w:r w:rsidR="00E84720" w:rsidRPr="00B40A8F">
        <w:rPr>
          <w:rFonts w:ascii="Corporate S" w:hAnsi="Corporate S"/>
        </w:rPr>
        <w:t xml:space="preserve"> </w:t>
      </w:r>
      <w:r w:rsidR="004F5B98">
        <w:rPr>
          <w:rFonts w:ascii="Corporate S" w:hAnsi="Corporate S"/>
        </w:rPr>
        <w:t xml:space="preserve">vsl. </w:t>
      </w:r>
      <w:r w:rsidR="00FC68F6">
        <w:rPr>
          <w:rFonts w:ascii="Corporate S" w:hAnsi="Corporate S"/>
        </w:rPr>
        <w:t>i</w:t>
      </w:r>
      <w:r w:rsidR="004F5B98">
        <w:rPr>
          <w:rFonts w:ascii="Corporate S" w:hAnsi="Corporate S"/>
        </w:rPr>
        <w:t xml:space="preserve">n Rostock </w:t>
      </w:r>
      <w:r w:rsidR="00E84720" w:rsidRPr="00B40A8F">
        <w:rPr>
          <w:rFonts w:ascii="Corporate S" w:hAnsi="Corporate S"/>
        </w:rPr>
        <w:t xml:space="preserve">einberufen. </w:t>
      </w:r>
    </w:p>
    <w:p w14:paraId="55B09835" w14:textId="4E2B19DF" w:rsidR="00B30200" w:rsidRPr="005C25AD" w:rsidRDefault="005C25AD" w:rsidP="005C25AD">
      <w:pPr>
        <w:rPr>
          <w:rFonts w:ascii="Corporate S" w:hAnsi="Corporate S"/>
        </w:rPr>
      </w:pPr>
      <w:r w:rsidRPr="005C25AD">
        <w:rPr>
          <w:rFonts w:ascii="Corporate S" w:hAnsi="Corporate S"/>
        </w:rPr>
        <w:t>Die Beschlussvorlage zur ‚</w:t>
      </w:r>
      <w:r w:rsidRPr="005C25AD">
        <w:rPr>
          <w:rFonts w:ascii="Corporate S" w:hAnsi="Corporate S"/>
        </w:rPr>
        <w:t>Bildung von Delegiertenwahlkreisen zur Besetzung des Landesausschusses für die Jahre 2024-2025</w:t>
      </w:r>
      <w:r w:rsidRPr="005C25AD">
        <w:rPr>
          <w:rFonts w:ascii="Corporate S" w:hAnsi="Corporate S"/>
        </w:rPr>
        <w:t xml:space="preserve">‘ wird </w:t>
      </w:r>
      <w:r w:rsidR="00FC68F6">
        <w:rPr>
          <w:rFonts w:ascii="Corporate S" w:hAnsi="Corporate S"/>
        </w:rPr>
        <w:t>befürwortet</w:t>
      </w:r>
      <w:r w:rsidRPr="005C25AD">
        <w:rPr>
          <w:rFonts w:ascii="Corporate S" w:hAnsi="Corporate S"/>
        </w:rPr>
        <w:t>.</w:t>
      </w:r>
    </w:p>
    <w:p w14:paraId="72CC185F" w14:textId="77777777" w:rsidR="00B30200" w:rsidRDefault="000309CC">
      <w:pPr>
        <w:pStyle w:val="Standard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47AA298F" w14:textId="03DB020A" w:rsidR="00B30200" w:rsidRPr="00D14337" w:rsidRDefault="00FC68F6" w:rsidP="00D14337">
      <w:pPr>
        <w:rPr>
          <w:rFonts w:ascii="Corporate S" w:hAnsi="Corporate S"/>
        </w:rPr>
      </w:pPr>
      <w:r>
        <w:rPr>
          <w:rFonts w:ascii="Corporate S" w:hAnsi="Corporate S"/>
        </w:rPr>
        <w:t>W</w:t>
      </w:r>
      <w:r w:rsidR="00284789" w:rsidRPr="00D14337">
        <w:rPr>
          <w:rFonts w:ascii="Corporate S" w:hAnsi="Corporate S"/>
        </w:rPr>
        <w:t>eiterer Anträge aus den Kreisverbänden zur Neumitgli</w:t>
      </w:r>
      <w:r w:rsidR="00D14337">
        <w:rPr>
          <w:rFonts w:ascii="Corporate S" w:hAnsi="Corporate S"/>
        </w:rPr>
        <w:t>e</w:t>
      </w:r>
      <w:r w:rsidR="00284789" w:rsidRPr="00D14337">
        <w:rPr>
          <w:rFonts w:ascii="Corporate S" w:hAnsi="Corporate S"/>
        </w:rPr>
        <w:t>derkampagne</w:t>
      </w:r>
      <w:r w:rsidR="0028754F" w:rsidRPr="00D14337">
        <w:rPr>
          <w:rFonts w:ascii="Corporate S" w:hAnsi="Corporate S"/>
        </w:rPr>
        <w:t xml:space="preserve"> sollten zeitnah </w:t>
      </w:r>
      <w:r>
        <w:rPr>
          <w:rFonts w:ascii="Corporate S" w:hAnsi="Corporate S"/>
        </w:rPr>
        <w:t>eingereicht</w:t>
      </w:r>
      <w:r w:rsidR="0028754F" w:rsidRPr="00D14337">
        <w:rPr>
          <w:rFonts w:ascii="Corporate S" w:hAnsi="Corporate S"/>
        </w:rPr>
        <w:t xml:space="preserve"> werden</w:t>
      </w:r>
      <w:r>
        <w:rPr>
          <w:rFonts w:ascii="Corporate S" w:hAnsi="Corporate S"/>
        </w:rPr>
        <w:t>.</w:t>
      </w:r>
    </w:p>
    <w:p w14:paraId="6609327B" w14:textId="77777777" w:rsidR="00B30200" w:rsidRDefault="000309CC">
      <w:pPr>
        <w:pStyle w:val="Standard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09E2893B" w14:textId="77777777" w:rsidR="00B30200" w:rsidRDefault="000309CC">
      <w:pPr>
        <w:pStyle w:val="Standard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152A8623" w14:textId="77777777" w:rsidR="00B30200" w:rsidRDefault="000309CC">
      <w:pPr>
        <w:pStyle w:val="Standard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1B68981A" w14:textId="77777777" w:rsidR="00B30200" w:rsidRDefault="000309CC">
      <w:pPr>
        <w:pStyle w:val="Standard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169FD771" w14:textId="77777777" w:rsidR="00B30200" w:rsidRDefault="000309CC">
      <w:pPr>
        <w:pStyle w:val="Standard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0D18D429" w14:textId="77777777" w:rsidR="00B30200" w:rsidRDefault="000309CC">
      <w:pPr>
        <w:pStyle w:val="Standard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0C8FCEA9" w14:textId="77777777" w:rsidR="00B30200" w:rsidRDefault="000309CC">
      <w:pPr>
        <w:pStyle w:val="Standard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03F7F1DB" w14:textId="77777777" w:rsidR="00B30200" w:rsidRDefault="000309CC">
      <w:pPr>
        <w:pStyle w:val="Standard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5A060479" w14:textId="77777777" w:rsidR="00B30200" w:rsidRDefault="000309CC">
      <w:pPr>
        <w:pStyle w:val="Standard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sectPr w:rsidR="00B30200" w:rsidSect="001976E1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porate S">
    <w:panose1 w:val="00000000000000000000"/>
    <w:charset w:val="00"/>
    <w:family w:val="modern"/>
    <w:notTrueType/>
    <w:pitch w:val="variable"/>
    <w:sig w:usb0="A00000AF" w:usb1="50002048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4FDA"/>
    <w:multiLevelType w:val="multilevel"/>
    <w:tmpl w:val="3BD4B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B722F4"/>
    <w:multiLevelType w:val="multilevel"/>
    <w:tmpl w:val="3AF64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D25E37"/>
    <w:multiLevelType w:val="multilevel"/>
    <w:tmpl w:val="CEB44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037AE9"/>
    <w:multiLevelType w:val="multilevel"/>
    <w:tmpl w:val="1B0AA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31085D"/>
    <w:multiLevelType w:val="multilevel"/>
    <w:tmpl w:val="FD94A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F8002E6"/>
    <w:multiLevelType w:val="multilevel"/>
    <w:tmpl w:val="EE6654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D53F75"/>
    <w:multiLevelType w:val="multilevel"/>
    <w:tmpl w:val="42B0B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75E48B7"/>
    <w:multiLevelType w:val="multilevel"/>
    <w:tmpl w:val="CEB44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0128BC"/>
    <w:multiLevelType w:val="multilevel"/>
    <w:tmpl w:val="E3B09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8FB0D79"/>
    <w:multiLevelType w:val="multilevel"/>
    <w:tmpl w:val="CEB44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2E03D4"/>
    <w:multiLevelType w:val="multilevel"/>
    <w:tmpl w:val="297CC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0D5E25"/>
    <w:multiLevelType w:val="multilevel"/>
    <w:tmpl w:val="6AC8E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8F234D"/>
    <w:multiLevelType w:val="multilevel"/>
    <w:tmpl w:val="CEB44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8A5D55"/>
    <w:multiLevelType w:val="multilevel"/>
    <w:tmpl w:val="B6DEF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D900E8A"/>
    <w:multiLevelType w:val="multilevel"/>
    <w:tmpl w:val="F88EE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F7C452D"/>
    <w:multiLevelType w:val="multilevel"/>
    <w:tmpl w:val="271A7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18C53C7"/>
    <w:multiLevelType w:val="multilevel"/>
    <w:tmpl w:val="6B900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2294F94"/>
    <w:multiLevelType w:val="multilevel"/>
    <w:tmpl w:val="2D687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4250EAB"/>
    <w:multiLevelType w:val="multilevel"/>
    <w:tmpl w:val="B720D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57E42D3"/>
    <w:multiLevelType w:val="multilevel"/>
    <w:tmpl w:val="CEB44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E2477A9"/>
    <w:multiLevelType w:val="multilevel"/>
    <w:tmpl w:val="E74E3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85622064">
    <w:abstractNumId w:val="7"/>
    <w:lvlOverride w:ilvl="0"/>
  </w:num>
  <w:num w:numId="2" w16cid:durableId="227305234">
    <w:abstractNumId w:val="4"/>
  </w:num>
  <w:num w:numId="3" w16cid:durableId="1694647673">
    <w:abstractNumId w:val="18"/>
  </w:num>
  <w:num w:numId="4" w16cid:durableId="827288285">
    <w:abstractNumId w:val="1"/>
  </w:num>
  <w:num w:numId="5" w16cid:durableId="1502352884">
    <w:abstractNumId w:val="17"/>
  </w:num>
  <w:num w:numId="6" w16cid:durableId="1012294496">
    <w:abstractNumId w:val="13"/>
  </w:num>
  <w:num w:numId="7" w16cid:durableId="2128573153">
    <w:abstractNumId w:val="3"/>
  </w:num>
  <w:num w:numId="8" w16cid:durableId="1469204897">
    <w:abstractNumId w:val="16"/>
  </w:num>
  <w:num w:numId="9" w16cid:durableId="137580058">
    <w:abstractNumId w:val="14"/>
  </w:num>
  <w:num w:numId="10" w16cid:durableId="1405375891">
    <w:abstractNumId w:val="15"/>
  </w:num>
  <w:num w:numId="11" w16cid:durableId="650059627">
    <w:abstractNumId w:val="8"/>
  </w:num>
  <w:num w:numId="12" w16cid:durableId="1939411705">
    <w:abstractNumId w:val="0"/>
  </w:num>
  <w:num w:numId="13" w16cid:durableId="1280532054">
    <w:abstractNumId w:val="20"/>
    <w:lvlOverride w:ilvl="0">
      <w:startOverride w:val="1"/>
    </w:lvlOverride>
  </w:num>
  <w:num w:numId="14" w16cid:durableId="1026952421">
    <w:abstractNumId w:val="6"/>
  </w:num>
  <w:num w:numId="15" w16cid:durableId="2071227884">
    <w:abstractNumId w:val="12"/>
  </w:num>
  <w:num w:numId="16" w16cid:durableId="926501279">
    <w:abstractNumId w:val="2"/>
  </w:num>
  <w:num w:numId="17" w16cid:durableId="442457240">
    <w:abstractNumId w:val="19"/>
  </w:num>
  <w:num w:numId="18" w16cid:durableId="365713068">
    <w:abstractNumId w:val="9"/>
  </w:num>
  <w:num w:numId="19" w16cid:durableId="1836844510">
    <w:abstractNumId w:val="11"/>
  </w:num>
  <w:num w:numId="20" w16cid:durableId="404688680">
    <w:abstractNumId w:val="10"/>
  </w:num>
  <w:num w:numId="21" w16cid:durableId="1914511599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9CC"/>
    <w:rsid w:val="000070DF"/>
    <w:rsid w:val="00013D6F"/>
    <w:rsid w:val="000309CC"/>
    <w:rsid w:val="00085422"/>
    <w:rsid w:val="000A7DD2"/>
    <w:rsid w:val="000B1537"/>
    <w:rsid w:val="000B2B88"/>
    <w:rsid w:val="000B671B"/>
    <w:rsid w:val="000C043E"/>
    <w:rsid w:val="000C4627"/>
    <w:rsid w:val="00102C9D"/>
    <w:rsid w:val="00177E2B"/>
    <w:rsid w:val="001976E1"/>
    <w:rsid w:val="001A02F6"/>
    <w:rsid w:val="001A2CE7"/>
    <w:rsid w:val="001B7007"/>
    <w:rsid w:val="001D4B9F"/>
    <w:rsid w:val="001E2077"/>
    <w:rsid w:val="001F7E54"/>
    <w:rsid w:val="002061A3"/>
    <w:rsid w:val="00210AE8"/>
    <w:rsid w:val="00224AE3"/>
    <w:rsid w:val="00224DA4"/>
    <w:rsid w:val="0023170D"/>
    <w:rsid w:val="00244E89"/>
    <w:rsid w:val="00272A5A"/>
    <w:rsid w:val="00284789"/>
    <w:rsid w:val="0028754F"/>
    <w:rsid w:val="002A0D79"/>
    <w:rsid w:val="002D17EE"/>
    <w:rsid w:val="002E5C64"/>
    <w:rsid w:val="002F02E7"/>
    <w:rsid w:val="00302F3B"/>
    <w:rsid w:val="00321A3C"/>
    <w:rsid w:val="0034471D"/>
    <w:rsid w:val="00373D7A"/>
    <w:rsid w:val="003747C1"/>
    <w:rsid w:val="00390939"/>
    <w:rsid w:val="00395F0D"/>
    <w:rsid w:val="003A432D"/>
    <w:rsid w:val="003D55F1"/>
    <w:rsid w:val="004037B0"/>
    <w:rsid w:val="0041367C"/>
    <w:rsid w:val="00465C5F"/>
    <w:rsid w:val="00484DA2"/>
    <w:rsid w:val="00492ECA"/>
    <w:rsid w:val="004A4D34"/>
    <w:rsid w:val="004C37F4"/>
    <w:rsid w:val="004E5D28"/>
    <w:rsid w:val="004F5B98"/>
    <w:rsid w:val="004F72F1"/>
    <w:rsid w:val="005249C7"/>
    <w:rsid w:val="00536C0F"/>
    <w:rsid w:val="0053778E"/>
    <w:rsid w:val="00537899"/>
    <w:rsid w:val="005630EC"/>
    <w:rsid w:val="005636A9"/>
    <w:rsid w:val="00577DA0"/>
    <w:rsid w:val="0058070A"/>
    <w:rsid w:val="005818A7"/>
    <w:rsid w:val="005C25AD"/>
    <w:rsid w:val="00622C51"/>
    <w:rsid w:val="00687633"/>
    <w:rsid w:val="006923D3"/>
    <w:rsid w:val="00693C6D"/>
    <w:rsid w:val="006B570F"/>
    <w:rsid w:val="006D3805"/>
    <w:rsid w:val="00752D9E"/>
    <w:rsid w:val="007679BC"/>
    <w:rsid w:val="00784D90"/>
    <w:rsid w:val="007850C5"/>
    <w:rsid w:val="007D0241"/>
    <w:rsid w:val="007E0CD0"/>
    <w:rsid w:val="007E222F"/>
    <w:rsid w:val="00806B7E"/>
    <w:rsid w:val="00823172"/>
    <w:rsid w:val="00895F4F"/>
    <w:rsid w:val="008A69B9"/>
    <w:rsid w:val="008A725A"/>
    <w:rsid w:val="008B70D8"/>
    <w:rsid w:val="008C3C46"/>
    <w:rsid w:val="008F7119"/>
    <w:rsid w:val="008F77B8"/>
    <w:rsid w:val="009050E3"/>
    <w:rsid w:val="009256BE"/>
    <w:rsid w:val="0093226F"/>
    <w:rsid w:val="00947C27"/>
    <w:rsid w:val="0095594D"/>
    <w:rsid w:val="009810E8"/>
    <w:rsid w:val="00993C89"/>
    <w:rsid w:val="009B38E9"/>
    <w:rsid w:val="009C7CC6"/>
    <w:rsid w:val="009D6A5A"/>
    <w:rsid w:val="009F41EF"/>
    <w:rsid w:val="00A06208"/>
    <w:rsid w:val="00A1227A"/>
    <w:rsid w:val="00A134AD"/>
    <w:rsid w:val="00A53516"/>
    <w:rsid w:val="00A6392D"/>
    <w:rsid w:val="00A72604"/>
    <w:rsid w:val="00A912A2"/>
    <w:rsid w:val="00AA44DC"/>
    <w:rsid w:val="00AB40D3"/>
    <w:rsid w:val="00AB561D"/>
    <w:rsid w:val="00B178E3"/>
    <w:rsid w:val="00B30200"/>
    <w:rsid w:val="00B40A8F"/>
    <w:rsid w:val="00B60802"/>
    <w:rsid w:val="00B628D0"/>
    <w:rsid w:val="00BA7398"/>
    <w:rsid w:val="00BB7A2E"/>
    <w:rsid w:val="00BC0CA1"/>
    <w:rsid w:val="00BD20D9"/>
    <w:rsid w:val="00BE09A5"/>
    <w:rsid w:val="00BF33ED"/>
    <w:rsid w:val="00C0233C"/>
    <w:rsid w:val="00C04772"/>
    <w:rsid w:val="00C40036"/>
    <w:rsid w:val="00C743B3"/>
    <w:rsid w:val="00C919A7"/>
    <w:rsid w:val="00CA5703"/>
    <w:rsid w:val="00CB39AB"/>
    <w:rsid w:val="00CC247C"/>
    <w:rsid w:val="00CC431A"/>
    <w:rsid w:val="00CD24BE"/>
    <w:rsid w:val="00D00D93"/>
    <w:rsid w:val="00D14337"/>
    <w:rsid w:val="00D42A25"/>
    <w:rsid w:val="00D6429F"/>
    <w:rsid w:val="00D714A0"/>
    <w:rsid w:val="00D85282"/>
    <w:rsid w:val="00DA2092"/>
    <w:rsid w:val="00DD1751"/>
    <w:rsid w:val="00E212DE"/>
    <w:rsid w:val="00E304FD"/>
    <w:rsid w:val="00E31B79"/>
    <w:rsid w:val="00E35022"/>
    <w:rsid w:val="00E427B3"/>
    <w:rsid w:val="00E53692"/>
    <w:rsid w:val="00E84720"/>
    <w:rsid w:val="00EB2B1C"/>
    <w:rsid w:val="00ED34A7"/>
    <w:rsid w:val="00EE3CE3"/>
    <w:rsid w:val="00F045C8"/>
    <w:rsid w:val="00F16CED"/>
    <w:rsid w:val="00F202E1"/>
    <w:rsid w:val="00F654DA"/>
    <w:rsid w:val="00F65959"/>
    <w:rsid w:val="00F66721"/>
    <w:rsid w:val="00F66817"/>
    <w:rsid w:val="00F77AC9"/>
    <w:rsid w:val="00FB1A1D"/>
    <w:rsid w:val="00FB25A8"/>
    <w:rsid w:val="00FB4BC9"/>
    <w:rsid w:val="00FB6EA8"/>
    <w:rsid w:val="00FC538E"/>
    <w:rsid w:val="00FC68F6"/>
    <w:rsid w:val="00FE0A2A"/>
    <w:rsid w:val="00FE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D77CBB"/>
  <w15:chartTrackingRefBased/>
  <w15:docId w15:val="{8D3B5D90-3490-44FF-9029-3E267CE87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sonormal0">
    <w:name w:val="msonormal"/>
    <w:basedOn w:val="Standard"/>
    <w:pPr>
      <w:spacing w:before="100" w:beforeAutospacing="1" w:after="100" w:afterAutospacing="1"/>
    </w:p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iPriority w:val="99"/>
    <w:semiHidden/>
    <w:unhideWhenUsed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465C5F"/>
    <w:pPr>
      <w:ind w:left="720"/>
      <w:contextualSpacing/>
    </w:pPr>
  </w:style>
  <w:style w:type="paragraph" w:customStyle="1" w:styleId="docdata">
    <w:name w:val="docdata"/>
    <w:aliases w:val="docy,v5,1312,bqiaagaaeyqcaaagiaiaaaohbaaabzueaaaaaaaaaaaaaaaaaaaaaaaaaaaaaaaaaaaaaaaaaaaaaaaaaaaaaaaaaaaaaaaaaaaaaaaaaaaaaaaaaaaaaaaaaaaaaaaaaaaaaaaaaaaaaaaaaaaaaaaaaaaaaaaaaaaaaaaaaaaaaaaaaaaaaaaaaaaaaaaaaaaaaaaaaaaaaaaaaaaaaaaaaaaaaaaaaaaaaaaa"/>
    <w:basedOn w:val="Standard"/>
    <w:rsid w:val="005C25A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fokus-gleichstellung.de" TargetMode="External"/><Relationship Id="rId5" Type="http://schemas.openxmlformats.org/officeDocument/2006/relationships/customXml" Target="ink/ink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customXml" Target="ink/ink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4-18T18:38:19.73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113 46 5983 0 0,'-18'-17'536'0'0,"4"5"-432"0"0,3 2-104 0 0,3 5 0 0 0,3 3-760 0 0,2 4-168 0 0,0-1-40 0 0,-1 1-8 0 0,-3 1 912 0 0,-3 0 176 0 0,1 2 40 0 0,0 1 8 0 0,3 2-320 0 0,2-1-64 0 0,2 1-16 0 0,2-2 0 0 0,3 2 240 0 0,2-3-72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4-18T18:38:28.91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21 62 919 0 0,'-2'-4'80'0'0,"-1"2"-80"0"0,2-2 0 0 0,1 1 0 0 0,-2 2 352 0 0,1-2 48 0 0,0-1 16 0 0,-2-2 0 0 0,1-3-32 0 0,-1 1-8 0 0,2 0 0 0 0,-1 3 0 0 0,4 2-376 0 0,0 2 0 0 0,1 2 0 0 0,1 0-80 0 0,0 3-200 0 0,0 0-40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4-18T18:38:22.34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33 44 2759 0 0,'-7'-10'248'0'0,"2"4"-248"0"0,2 3 0 0 0,2 2 296 0 0,0 1 16 0 0,-2-3 0 0 0,1-1 0 0 0,-4-2-152 0 0,2 1-32 0 0,3 1-8 0 0,1 2 0 0 0,1 2-280 0 0,3 0-64 0 0</inkml:trace>
</inkml:ink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3980</Characters>
  <Application>Microsoft Office Word</Application>
  <DocSecurity>0</DocSecurity>
  <Lines>33</Lines>
  <Paragraphs>9</Paragraphs>
  <ScaleCrop>false</ScaleCrop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Griese</dc:creator>
  <cp:keywords/>
  <dc:description/>
  <cp:lastModifiedBy>Björn Griese</cp:lastModifiedBy>
  <cp:revision>16</cp:revision>
  <dcterms:created xsi:type="dcterms:W3CDTF">2023-07-11T15:01:00Z</dcterms:created>
  <dcterms:modified xsi:type="dcterms:W3CDTF">2023-07-11T15:15:00Z</dcterms:modified>
</cp:coreProperties>
</file>